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C0B" w:rsidRDefault="009F2C0B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马克思主义学院</w:t>
      </w:r>
    </w:p>
    <w:p w:rsidR="009F2C0B" w:rsidRDefault="009F2C0B">
      <w:pPr>
        <w:jc w:val="center"/>
        <w:rPr>
          <w:rFonts w:ascii="宋体"/>
          <w:b/>
          <w:sz w:val="32"/>
          <w:szCs w:val="32"/>
        </w:rPr>
      </w:pPr>
      <w:r>
        <w:rPr>
          <w:rFonts w:ascii="宋体" w:hAnsi="宋体"/>
          <w:b/>
          <w:sz w:val="32"/>
          <w:szCs w:val="32"/>
        </w:rPr>
        <w:t>2018</w:t>
      </w:r>
      <w:r>
        <w:rPr>
          <w:rFonts w:ascii="宋体" w:hAnsi="宋体" w:hint="eastAsia"/>
          <w:b/>
          <w:sz w:val="32"/>
          <w:szCs w:val="32"/>
        </w:rPr>
        <w:t>年硕士研究生入学考试复试及录取工作方案</w:t>
      </w:r>
    </w:p>
    <w:p w:rsidR="009F2C0B" w:rsidRDefault="009F2C0B" w:rsidP="0025616E">
      <w:pPr>
        <w:spacing w:line="360" w:lineRule="auto"/>
        <w:ind w:firstLineChars="200" w:firstLine="31680"/>
        <w:rPr>
          <w:sz w:val="24"/>
        </w:rPr>
      </w:pPr>
      <w:r>
        <w:rPr>
          <w:sz w:val="24"/>
        </w:rPr>
        <w:t>2018</w:t>
      </w:r>
      <w:r>
        <w:rPr>
          <w:rFonts w:hint="eastAsia"/>
          <w:sz w:val="24"/>
        </w:rPr>
        <w:t>年我院硕士研究生入学复试和录取，遵照《哈尔滨工业大学</w:t>
      </w:r>
      <w:r>
        <w:rPr>
          <w:sz w:val="24"/>
        </w:rPr>
        <w:t>2018</w:t>
      </w:r>
      <w:r>
        <w:rPr>
          <w:rFonts w:hint="eastAsia"/>
          <w:sz w:val="24"/>
        </w:rPr>
        <w:t>年硕士研究生招生考试复试及录取工作办法》（研院发</w:t>
      </w:r>
      <w:r>
        <w:rPr>
          <w:sz w:val="24"/>
        </w:rPr>
        <w:t>[2018]4</w:t>
      </w:r>
      <w:r>
        <w:rPr>
          <w:rFonts w:hint="eastAsia"/>
          <w:sz w:val="24"/>
        </w:rPr>
        <w:t>号），结合我院实际情况，确定我院</w:t>
      </w:r>
      <w:r>
        <w:rPr>
          <w:sz w:val="24"/>
        </w:rPr>
        <w:t>2018</w:t>
      </w:r>
      <w:r>
        <w:rPr>
          <w:rFonts w:hint="eastAsia"/>
          <w:sz w:val="24"/>
        </w:rPr>
        <w:t>年硕士研究生入学考试复试组织机构和方案。</w:t>
      </w:r>
    </w:p>
    <w:p w:rsidR="009F2C0B" w:rsidRDefault="009F2C0B">
      <w:pPr>
        <w:spacing w:line="360" w:lineRule="auto"/>
        <w:ind w:left="480"/>
        <w:rPr>
          <w:b/>
          <w:sz w:val="24"/>
        </w:rPr>
      </w:pPr>
      <w:r>
        <w:rPr>
          <w:rFonts w:hint="eastAsia"/>
          <w:b/>
          <w:sz w:val="24"/>
        </w:rPr>
        <w:t>一、学院复试组织机构</w:t>
      </w:r>
    </w:p>
    <w:p w:rsidR="009F2C0B" w:rsidRDefault="009F2C0B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sz w:val="24"/>
        </w:rPr>
        <w:t>学院复试录取工作领导小组</w:t>
      </w:r>
    </w:p>
    <w:p w:rsidR="009F2C0B" w:rsidRDefault="009F2C0B" w:rsidP="0025616E">
      <w:pPr>
        <w:spacing w:line="360" w:lineRule="auto"/>
        <w:ind w:firstLineChars="450" w:firstLine="31680"/>
        <w:rPr>
          <w:sz w:val="24"/>
        </w:rPr>
      </w:pPr>
      <w:r>
        <w:rPr>
          <w:rFonts w:hint="eastAsia"/>
          <w:sz w:val="24"/>
        </w:rPr>
        <w:t>组长：徐奉臻</w:t>
      </w:r>
      <w:r>
        <w:rPr>
          <w:sz w:val="24"/>
        </w:rPr>
        <w:t xml:space="preserve"> </w:t>
      </w:r>
    </w:p>
    <w:p w:rsidR="009F2C0B" w:rsidRDefault="009F2C0B" w:rsidP="0025616E">
      <w:pPr>
        <w:spacing w:line="360" w:lineRule="auto"/>
        <w:ind w:firstLineChars="450" w:firstLine="31680"/>
        <w:rPr>
          <w:sz w:val="24"/>
        </w:rPr>
      </w:pPr>
      <w:r>
        <w:rPr>
          <w:rFonts w:hint="eastAsia"/>
          <w:sz w:val="24"/>
        </w:rPr>
        <w:t>副组长：吴威威</w:t>
      </w:r>
      <w:r>
        <w:rPr>
          <w:sz w:val="24"/>
        </w:rPr>
        <w:t xml:space="preserve">   </w:t>
      </w:r>
    </w:p>
    <w:p w:rsidR="009F2C0B" w:rsidRDefault="009F2C0B" w:rsidP="0025616E">
      <w:pPr>
        <w:spacing w:line="360" w:lineRule="auto"/>
        <w:ind w:firstLineChars="450" w:firstLine="31680"/>
        <w:rPr>
          <w:sz w:val="24"/>
        </w:rPr>
      </w:pPr>
      <w:r>
        <w:rPr>
          <w:rFonts w:hint="eastAsia"/>
          <w:sz w:val="24"/>
        </w:rPr>
        <w:t>成员：解保军</w:t>
      </w:r>
      <w:r>
        <w:rPr>
          <w:sz w:val="24"/>
        </w:rPr>
        <w:t xml:space="preserve"> </w:t>
      </w:r>
      <w:r>
        <w:rPr>
          <w:rFonts w:hint="eastAsia"/>
          <w:sz w:val="24"/>
        </w:rPr>
        <w:t>杨涯人</w:t>
      </w:r>
      <w:r>
        <w:rPr>
          <w:sz w:val="24"/>
        </w:rPr>
        <w:t xml:space="preserve"> </w:t>
      </w:r>
      <w:r>
        <w:rPr>
          <w:rFonts w:hint="eastAsia"/>
          <w:sz w:val="24"/>
        </w:rPr>
        <w:t>黄莺</w:t>
      </w:r>
      <w:r>
        <w:rPr>
          <w:sz w:val="24"/>
        </w:rPr>
        <w:t xml:space="preserve"> </w:t>
      </w:r>
      <w:r>
        <w:rPr>
          <w:rFonts w:hint="eastAsia"/>
          <w:sz w:val="24"/>
        </w:rPr>
        <w:t>谢咏梅</w:t>
      </w:r>
      <w:r>
        <w:rPr>
          <w:sz w:val="24"/>
        </w:rPr>
        <w:t xml:space="preserve"> </w:t>
      </w:r>
      <w:r>
        <w:rPr>
          <w:rFonts w:hint="eastAsia"/>
          <w:sz w:val="24"/>
        </w:rPr>
        <w:t>赵爱伦</w:t>
      </w:r>
      <w:r>
        <w:rPr>
          <w:sz w:val="24"/>
        </w:rPr>
        <w:t xml:space="preserve"> </w:t>
      </w:r>
    </w:p>
    <w:p w:rsidR="009F2C0B" w:rsidRDefault="009F2C0B" w:rsidP="0025616E">
      <w:pPr>
        <w:spacing w:line="360" w:lineRule="auto"/>
        <w:ind w:firstLineChars="450" w:firstLine="31680"/>
        <w:rPr>
          <w:sz w:val="24"/>
        </w:rPr>
      </w:pPr>
      <w:r>
        <w:rPr>
          <w:rFonts w:hint="eastAsia"/>
          <w:sz w:val="24"/>
        </w:rPr>
        <w:t>秘书：王佳妮</w:t>
      </w:r>
      <w:r>
        <w:rPr>
          <w:sz w:val="24"/>
        </w:rPr>
        <w:t xml:space="preserve">   </w:t>
      </w:r>
    </w:p>
    <w:p w:rsidR="009F2C0B" w:rsidRDefault="009F2C0B">
      <w:pPr>
        <w:tabs>
          <w:tab w:val="left" w:pos="540"/>
          <w:tab w:val="left" w:pos="720"/>
          <w:tab w:val="left" w:pos="900"/>
        </w:tabs>
        <w:spacing w:line="360" w:lineRule="auto"/>
        <w:rPr>
          <w:sz w:val="24"/>
        </w:rPr>
      </w:pPr>
      <w:r>
        <w:rPr>
          <w:sz w:val="24"/>
        </w:rPr>
        <w:t xml:space="preserve">      2. </w:t>
      </w:r>
      <w:r>
        <w:rPr>
          <w:rFonts w:hint="eastAsia"/>
          <w:sz w:val="24"/>
        </w:rPr>
        <w:t>学院复试录取工作监督小组</w:t>
      </w:r>
    </w:p>
    <w:p w:rsidR="009F2C0B" w:rsidRDefault="009F2C0B">
      <w:pPr>
        <w:spacing w:line="360" w:lineRule="auto"/>
        <w:rPr>
          <w:sz w:val="24"/>
        </w:rPr>
      </w:pPr>
      <w:r>
        <w:rPr>
          <w:sz w:val="24"/>
        </w:rPr>
        <w:t xml:space="preserve">         </w:t>
      </w:r>
      <w:r>
        <w:rPr>
          <w:rFonts w:hint="eastAsia"/>
          <w:sz w:val="24"/>
        </w:rPr>
        <w:t>组长：魏红梅</w:t>
      </w:r>
      <w:r>
        <w:rPr>
          <w:sz w:val="24"/>
        </w:rPr>
        <w:t xml:space="preserve">  </w:t>
      </w:r>
    </w:p>
    <w:p w:rsidR="009F2C0B" w:rsidRDefault="009F2C0B">
      <w:pPr>
        <w:spacing w:line="360" w:lineRule="auto"/>
        <w:rPr>
          <w:sz w:val="24"/>
        </w:rPr>
      </w:pPr>
      <w:r>
        <w:rPr>
          <w:sz w:val="24"/>
        </w:rPr>
        <w:t xml:space="preserve">       </w:t>
      </w:r>
      <w:r>
        <w:rPr>
          <w:sz w:val="24"/>
          <w:shd w:val="clear" w:color="auto" w:fill="FFFFFF"/>
        </w:rPr>
        <w:t xml:space="preserve">  </w:t>
      </w:r>
      <w:r>
        <w:rPr>
          <w:rFonts w:hint="eastAsia"/>
          <w:color w:val="000000"/>
          <w:sz w:val="24"/>
          <w:shd w:val="clear" w:color="auto" w:fill="FFFFFF"/>
        </w:rPr>
        <w:t>组员：巩茹敏</w:t>
      </w:r>
      <w:r>
        <w:rPr>
          <w:color w:val="000000"/>
          <w:sz w:val="24"/>
          <w:shd w:val="clear" w:color="auto" w:fill="FFFFFF"/>
        </w:rPr>
        <w:t xml:space="preserve">  </w:t>
      </w:r>
      <w:r>
        <w:rPr>
          <w:rFonts w:hint="eastAsia"/>
          <w:color w:val="000000"/>
          <w:sz w:val="24"/>
          <w:shd w:val="clear" w:color="auto" w:fill="FFFFFF"/>
        </w:rPr>
        <w:t>黄进华</w:t>
      </w:r>
      <w:r>
        <w:rPr>
          <w:sz w:val="24"/>
          <w:shd w:val="clear" w:color="auto" w:fill="FFFFFF"/>
        </w:rPr>
        <w:t xml:space="preserve"> </w:t>
      </w:r>
    </w:p>
    <w:p w:rsidR="009F2C0B" w:rsidRDefault="009F2C0B" w:rsidP="0025616E">
      <w:pPr>
        <w:spacing w:line="360" w:lineRule="auto"/>
        <w:ind w:firstLineChars="450" w:firstLine="31680"/>
        <w:rPr>
          <w:sz w:val="24"/>
        </w:rPr>
      </w:pPr>
      <w:r>
        <w:rPr>
          <w:rFonts w:hint="eastAsia"/>
          <w:sz w:val="24"/>
        </w:rPr>
        <w:t>监督电话：</w:t>
      </w:r>
      <w:r>
        <w:rPr>
          <w:sz w:val="24"/>
        </w:rPr>
        <w:t xml:space="preserve">86418391 </w:t>
      </w:r>
    </w:p>
    <w:p w:rsidR="009F2C0B" w:rsidRDefault="009F2C0B">
      <w:pPr>
        <w:spacing w:line="360" w:lineRule="auto"/>
        <w:ind w:left="480"/>
        <w:rPr>
          <w:b/>
          <w:sz w:val="24"/>
        </w:rPr>
      </w:pPr>
      <w:r>
        <w:rPr>
          <w:rFonts w:hint="eastAsia"/>
          <w:b/>
          <w:sz w:val="24"/>
        </w:rPr>
        <w:t>二、各学科招生计划和参加复试人数</w:t>
      </w:r>
      <w:r>
        <w:rPr>
          <w:b/>
          <w:sz w:val="24"/>
        </w:rPr>
        <w:t xml:space="preserve">    </w:t>
      </w:r>
      <w:r>
        <w:rPr>
          <w:rFonts w:ascii="宋体" w:hAnsi="宋体"/>
          <w:b/>
          <w:sz w:val="24"/>
        </w:rPr>
        <w:t xml:space="preserve">          </w:t>
      </w:r>
    </w:p>
    <w:tbl>
      <w:tblPr>
        <w:tblW w:w="7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47"/>
        <w:gridCol w:w="1568"/>
        <w:gridCol w:w="1427"/>
        <w:gridCol w:w="1751"/>
      </w:tblGrid>
      <w:tr w:rsidR="009F2C0B">
        <w:trPr>
          <w:trHeight w:val="1185"/>
        </w:trPr>
        <w:tc>
          <w:tcPr>
            <w:tcW w:w="3247" w:type="dxa"/>
            <w:vAlign w:val="center"/>
          </w:tcPr>
          <w:p w:rsidR="009F2C0B" w:rsidRDefault="009F2C0B">
            <w:pPr>
              <w:tabs>
                <w:tab w:val="left" w:pos="720"/>
                <w:tab w:val="left" w:pos="1080"/>
              </w:tabs>
              <w:spacing w:line="360" w:lineRule="auto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学科</w:t>
            </w:r>
          </w:p>
        </w:tc>
        <w:tc>
          <w:tcPr>
            <w:tcW w:w="1568" w:type="dxa"/>
            <w:vAlign w:val="center"/>
          </w:tcPr>
          <w:p w:rsidR="009F2C0B" w:rsidRDefault="009F2C0B">
            <w:pPr>
              <w:tabs>
                <w:tab w:val="left" w:pos="720"/>
                <w:tab w:val="left" w:pos="1080"/>
              </w:tabs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招生计划</w:t>
            </w:r>
          </w:p>
          <w:p w:rsidR="009F2C0B" w:rsidRDefault="009F2C0B">
            <w:pPr>
              <w:tabs>
                <w:tab w:val="left" w:pos="720"/>
                <w:tab w:val="left" w:pos="1080"/>
              </w:tabs>
              <w:spacing w:line="360" w:lineRule="auto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（含推免生）</w:t>
            </w:r>
          </w:p>
        </w:tc>
        <w:tc>
          <w:tcPr>
            <w:tcW w:w="1427" w:type="dxa"/>
            <w:vAlign w:val="center"/>
          </w:tcPr>
          <w:p w:rsidR="009F2C0B" w:rsidRDefault="009F2C0B">
            <w:pPr>
              <w:tabs>
                <w:tab w:val="left" w:pos="720"/>
                <w:tab w:val="left" w:pos="1080"/>
              </w:tabs>
              <w:spacing w:line="360" w:lineRule="auto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参加复试人数</w:t>
            </w:r>
          </w:p>
        </w:tc>
        <w:tc>
          <w:tcPr>
            <w:tcW w:w="1751" w:type="dxa"/>
            <w:vAlign w:val="center"/>
          </w:tcPr>
          <w:p w:rsidR="009F2C0B" w:rsidRDefault="009F2C0B">
            <w:pPr>
              <w:tabs>
                <w:tab w:val="left" w:pos="720"/>
                <w:tab w:val="left" w:pos="1080"/>
              </w:tabs>
              <w:spacing w:line="360" w:lineRule="auto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复试考生</w:t>
            </w:r>
          </w:p>
          <w:p w:rsidR="009F2C0B" w:rsidRDefault="009F2C0B">
            <w:pPr>
              <w:tabs>
                <w:tab w:val="left" w:pos="720"/>
                <w:tab w:val="left" w:pos="1080"/>
              </w:tabs>
              <w:spacing w:line="360" w:lineRule="auto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百分比</w:t>
            </w:r>
          </w:p>
        </w:tc>
      </w:tr>
      <w:tr w:rsidR="009F2C0B">
        <w:trPr>
          <w:trHeight w:val="586"/>
        </w:trPr>
        <w:tc>
          <w:tcPr>
            <w:tcW w:w="3247" w:type="dxa"/>
            <w:vAlign w:val="center"/>
          </w:tcPr>
          <w:p w:rsidR="009F2C0B" w:rsidRDefault="009F2C0B">
            <w:pPr>
              <w:tabs>
                <w:tab w:val="left" w:pos="720"/>
                <w:tab w:val="left" w:pos="1080"/>
              </w:tabs>
              <w:spacing w:line="360" w:lineRule="auto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马克思主义哲学（学术型）</w:t>
            </w:r>
          </w:p>
        </w:tc>
        <w:tc>
          <w:tcPr>
            <w:tcW w:w="1568" w:type="dxa"/>
            <w:vAlign w:val="center"/>
          </w:tcPr>
          <w:p w:rsidR="009F2C0B" w:rsidRDefault="009F2C0B">
            <w:pPr>
              <w:tabs>
                <w:tab w:val="left" w:pos="720"/>
                <w:tab w:val="left" w:pos="1080"/>
              </w:tabs>
              <w:spacing w:line="360" w:lineRule="auto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7</w:t>
            </w:r>
          </w:p>
        </w:tc>
        <w:tc>
          <w:tcPr>
            <w:tcW w:w="1427" w:type="dxa"/>
            <w:vAlign w:val="center"/>
          </w:tcPr>
          <w:p w:rsidR="009F2C0B" w:rsidRDefault="009F2C0B">
            <w:pPr>
              <w:tabs>
                <w:tab w:val="left" w:pos="720"/>
                <w:tab w:val="left" w:pos="1080"/>
              </w:tabs>
              <w:spacing w:line="360" w:lineRule="auto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/>
                <w:kern w:val="0"/>
                <w:sz w:val="24"/>
              </w:rPr>
              <w:t>9</w:t>
            </w:r>
          </w:p>
        </w:tc>
        <w:tc>
          <w:tcPr>
            <w:tcW w:w="1751" w:type="dxa"/>
            <w:vAlign w:val="center"/>
          </w:tcPr>
          <w:p w:rsidR="009F2C0B" w:rsidRDefault="009F2C0B">
            <w:pPr>
              <w:tabs>
                <w:tab w:val="left" w:pos="720"/>
                <w:tab w:val="left" w:pos="1080"/>
              </w:tabs>
              <w:spacing w:line="360" w:lineRule="auto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129%</w:t>
            </w:r>
          </w:p>
        </w:tc>
      </w:tr>
      <w:tr w:rsidR="009F2C0B">
        <w:trPr>
          <w:trHeight w:val="586"/>
        </w:trPr>
        <w:tc>
          <w:tcPr>
            <w:tcW w:w="3247" w:type="dxa"/>
            <w:vAlign w:val="center"/>
          </w:tcPr>
          <w:p w:rsidR="009F2C0B" w:rsidRDefault="009F2C0B">
            <w:pPr>
              <w:tabs>
                <w:tab w:val="left" w:pos="720"/>
                <w:tab w:val="left" w:pos="1080"/>
              </w:tabs>
              <w:spacing w:line="360" w:lineRule="auto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科学技术哲学（学术型）</w:t>
            </w:r>
          </w:p>
        </w:tc>
        <w:tc>
          <w:tcPr>
            <w:tcW w:w="1568" w:type="dxa"/>
            <w:vAlign w:val="center"/>
          </w:tcPr>
          <w:p w:rsidR="009F2C0B" w:rsidRDefault="009F2C0B">
            <w:pPr>
              <w:tabs>
                <w:tab w:val="left" w:pos="720"/>
                <w:tab w:val="left" w:pos="1080"/>
              </w:tabs>
              <w:spacing w:line="360" w:lineRule="auto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5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（含</w:t>
            </w:r>
            <w:r>
              <w:rPr>
                <w:rFonts w:ascii="宋体" w:hAnsi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名推免生）</w:t>
            </w:r>
          </w:p>
        </w:tc>
        <w:tc>
          <w:tcPr>
            <w:tcW w:w="1427" w:type="dxa"/>
            <w:vAlign w:val="center"/>
          </w:tcPr>
          <w:p w:rsidR="009F2C0B" w:rsidRDefault="009F2C0B">
            <w:pPr>
              <w:tabs>
                <w:tab w:val="left" w:pos="720"/>
                <w:tab w:val="left" w:pos="1080"/>
              </w:tabs>
              <w:spacing w:line="360" w:lineRule="auto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/>
                <w:kern w:val="0"/>
                <w:sz w:val="24"/>
              </w:rPr>
              <w:t>2</w:t>
            </w:r>
          </w:p>
        </w:tc>
        <w:tc>
          <w:tcPr>
            <w:tcW w:w="1751" w:type="dxa"/>
            <w:vAlign w:val="center"/>
          </w:tcPr>
          <w:p w:rsidR="009F2C0B" w:rsidRDefault="009F2C0B">
            <w:pPr>
              <w:tabs>
                <w:tab w:val="left" w:pos="720"/>
                <w:tab w:val="left" w:pos="1080"/>
              </w:tabs>
              <w:spacing w:line="360" w:lineRule="auto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50%</w:t>
            </w:r>
          </w:p>
        </w:tc>
      </w:tr>
      <w:tr w:rsidR="009F2C0B">
        <w:trPr>
          <w:trHeight w:val="399"/>
        </w:trPr>
        <w:tc>
          <w:tcPr>
            <w:tcW w:w="3247" w:type="dxa"/>
            <w:vAlign w:val="center"/>
          </w:tcPr>
          <w:p w:rsidR="009F2C0B" w:rsidRDefault="009F2C0B">
            <w:pPr>
              <w:tabs>
                <w:tab w:val="left" w:pos="720"/>
                <w:tab w:val="left" w:pos="1080"/>
              </w:tabs>
              <w:spacing w:line="360" w:lineRule="auto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马克思主义理论（思想政治教育）（学术型）</w:t>
            </w:r>
          </w:p>
        </w:tc>
        <w:tc>
          <w:tcPr>
            <w:tcW w:w="1568" w:type="dxa"/>
            <w:vAlign w:val="center"/>
          </w:tcPr>
          <w:p w:rsidR="009F2C0B" w:rsidRDefault="009F2C0B">
            <w:pPr>
              <w:tabs>
                <w:tab w:val="left" w:pos="720"/>
                <w:tab w:val="left" w:pos="1080"/>
              </w:tabs>
              <w:spacing w:line="360" w:lineRule="auto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24"/>
              </w:rPr>
              <w:t>5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（含</w:t>
            </w:r>
            <w:r>
              <w:rPr>
                <w:rFonts w:ascii="宋体" w:hAnsi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名推免生）</w:t>
            </w:r>
          </w:p>
        </w:tc>
        <w:tc>
          <w:tcPr>
            <w:tcW w:w="1427" w:type="dxa"/>
            <w:vAlign w:val="center"/>
          </w:tcPr>
          <w:p w:rsidR="009F2C0B" w:rsidRDefault="009F2C0B">
            <w:pPr>
              <w:tabs>
                <w:tab w:val="left" w:pos="720"/>
                <w:tab w:val="left" w:pos="1080"/>
              </w:tabs>
              <w:spacing w:line="360" w:lineRule="auto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/>
                <w:kern w:val="0"/>
                <w:sz w:val="24"/>
              </w:rPr>
              <w:t>7</w:t>
            </w:r>
          </w:p>
        </w:tc>
        <w:tc>
          <w:tcPr>
            <w:tcW w:w="1751" w:type="dxa"/>
            <w:vAlign w:val="center"/>
          </w:tcPr>
          <w:p w:rsidR="009F2C0B" w:rsidRDefault="009F2C0B">
            <w:pPr>
              <w:tabs>
                <w:tab w:val="left" w:pos="720"/>
                <w:tab w:val="left" w:pos="1080"/>
              </w:tabs>
              <w:spacing w:line="360" w:lineRule="auto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175%</w:t>
            </w:r>
          </w:p>
        </w:tc>
      </w:tr>
      <w:tr w:rsidR="009F2C0B">
        <w:trPr>
          <w:trHeight w:val="600"/>
        </w:trPr>
        <w:tc>
          <w:tcPr>
            <w:tcW w:w="3247" w:type="dxa"/>
            <w:vAlign w:val="center"/>
          </w:tcPr>
          <w:p w:rsidR="009F2C0B" w:rsidRDefault="009F2C0B">
            <w:pPr>
              <w:tabs>
                <w:tab w:val="left" w:pos="720"/>
                <w:tab w:val="left" w:pos="1080"/>
              </w:tabs>
              <w:spacing w:line="360" w:lineRule="auto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马克思主义理论（中国近现代史）（学术型）</w:t>
            </w:r>
          </w:p>
        </w:tc>
        <w:tc>
          <w:tcPr>
            <w:tcW w:w="1568" w:type="dxa"/>
            <w:vAlign w:val="center"/>
          </w:tcPr>
          <w:p w:rsidR="009F2C0B" w:rsidRDefault="009F2C0B">
            <w:pPr>
              <w:tabs>
                <w:tab w:val="left" w:pos="720"/>
                <w:tab w:val="left" w:pos="1080"/>
              </w:tabs>
              <w:spacing w:line="360" w:lineRule="auto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4</w:t>
            </w:r>
          </w:p>
        </w:tc>
        <w:tc>
          <w:tcPr>
            <w:tcW w:w="1427" w:type="dxa"/>
            <w:vAlign w:val="center"/>
          </w:tcPr>
          <w:p w:rsidR="009F2C0B" w:rsidRDefault="009F2C0B">
            <w:pPr>
              <w:tabs>
                <w:tab w:val="left" w:pos="720"/>
                <w:tab w:val="left" w:pos="1080"/>
              </w:tabs>
              <w:spacing w:line="360" w:lineRule="auto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/>
                <w:kern w:val="0"/>
                <w:sz w:val="24"/>
              </w:rPr>
              <w:t>3</w:t>
            </w:r>
          </w:p>
        </w:tc>
        <w:tc>
          <w:tcPr>
            <w:tcW w:w="1751" w:type="dxa"/>
            <w:vAlign w:val="center"/>
          </w:tcPr>
          <w:p w:rsidR="009F2C0B" w:rsidRDefault="009F2C0B">
            <w:pPr>
              <w:tabs>
                <w:tab w:val="left" w:pos="720"/>
                <w:tab w:val="left" w:pos="1080"/>
              </w:tabs>
              <w:spacing w:line="360" w:lineRule="auto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75%</w:t>
            </w:r>
          </w:p>
        </w:tc>
      </w:tr>
      <w:tr w:rsidR="009F2C0B">
        <w:trPr>
          <w:trHeight w:val="600"/>
        </w:trPr>
        <w:tc>
          <w:tcPr>
            <w:tcW w:w="3247" w:type="dxa"/>
            <w:vAlign w:val="center"/>
          </w:tcPr>
          <w:p w:rsidR="009F2C0B" w:rsidRDefault="009F2C0B">
            <w:pPr>
              <w:tabs>
                <w:tab w:val="left" w:pos="720"/>
                <w:tab w:val="left" w:pos="1080"/>
              </w:tabs>
              <w:spacing w:line="360" w:lineRule="auto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马克思主义中国化（学术型）</w:t>
            </w:r>
          </w:p>
        </w:tc>
        <w:tc>
          <w:tcPr>
            <w:tcW w:w="1568" w:type="dxa"/>
            <w:vAlign w:val="center"/>
          </w:tcPr>
          <w:p w:rsidR="009F2C0B" w:rsidRDefault="009F2C0B">
            <w:pPr>
              <w:tabs>
                <w:tab w:val="left" w:pos="720"/>
                <w:tab w:val="left" w:pos="1080"/>
              </w:tabs>
              <w:spacing w:line="360" w:lineRule="auto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3</w:t>
            </w:r>
          </w:p>
        </w:tc>
        <w:tc>
          <w:tcPr>
            <w:tcW w:w="1427" w:type="dxa"/>
            <w:vAlign w:val="center"/>
          </w:tcPr>
          <w:p w:rsidR="009F2C0B" w:rsidRDefault="009F2C0B">
            <w:pPr>
              <w:tabs>
                <w:tab w:val="left" w:pos="720"/>
                <w:tab w:val="left" w:pos="1080"/>
              </w:tabs>
              <w:spacing w:line="360" w:lineRule="auto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/>
                <w:kern w:val="0"/>
                <w:sz w:val="24"/>
              </w:rPr>
              <w:t>6</w:t>
            </w:r>
          </w:p>
        </w:tc>
        <w:tc>
          <w:tcPr>
            <w:tcW w:w="1751" w:type="dxa"/>
            <w:vAlign w:val="center"/>
          </w:tcPr>
          <w:p w:rsidR="009F2C0B" w:rsidRDefault="009F2C0B">
            <w:pPr>
              <w:tabs>
                <w:tab w:val="left" w:pos="720"/>
                <w:tab w:val="left" w:pos="1080"/>
              </w:tabs>
              <w:spacing w:line="360" w:lineRule="auto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200%</w:t>
            </w:r>
          </w:p>
        </w:tc>
      </w:tr>
      <w:tr w:rsidR="009F2C0B">
        <w:trPr>
          <w:trHeight w:val="600"/>
        </w:trPr>
        <w:tc>
          <w:tcPr>
            <w:tcW w:w="3247" w:type="dxa"/>
            <w:vAlign w:val="center"/>
          </w:tcPr>
          <w:p w:rsidR="009F2C0B" w:rsidRDefault="009F2C0B">
            <w:pPr>
              <w:tabs>
                <w:tab w:val="left" w:pos="720"/>
                <w:tab w:val="left" w:pos="1080"/>
              </w:tabs>
              <w:spacing w:line="360" w:lineRule="auto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合计</w:t>
            </w:r>
          </w:p>
        </w:tc>
        <w:tc>
          <w:tcPr>
            <w:tcW w:w="1568" w:type="dxa"/>
            <w:vAlign w:val="center"/>
          </w:tcPr>
          <w:p w:rsidR="009F2C0B" w:rsidRDefault="009F2C0B">
            <w:pPr>
              <w:tabs>
                <w:tab w:val="left" w:pos="720"/>
                <w:tab w:val="left" w:pos="1080"/>
              </w:tabs>
              <w:spacing w:line="360" w:lineRule="auto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24</w:t>
            </w:r>
          </w:p>
        </w:tc>
        <w:tc>
          <w:tcPr>
            <w:tcW w:w="1427" w:type="dxa"/>
            <w:vAlign w:val="center"/>
          </w:tcPr>
          <w:p w:rsidR="009F2C0B" w:rsidRDefault="009F2C0B">
            <w:pPr>
              <w:tabs>
                <w:tab w:val="left" w:pos="720"/>
                <w:tab w:val="left" w:pos="1080"/>
              </w:tabs>
              <w:spacing w:line="360" w:lineRule="auto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/>
                <w:kern w:val="0"/>
                <w:sz w:val="24"/>
              </w:rPr>
              <w:t>27</w:t>
            </w:r>
          </w:p>
        </w:tc>
        <w:tc>
          <w:tcPr>
            <w:tcW w:w="1751" w:type="dxa"/>
            <w:vAlign w:val="center"/>
          </w:tcPr>
          <w:p w:rsidR="009F2C0B" w:rsidRDefault="009F2C0B">
            <w:pPr>
              <w:tabs>
                <w:tab w:val="left" w:pos="720"/>
                <w:tab w:val="left" w:pos="1080"/>
              </w:tabs>
              <w:spacing w:line="360" w:lineRule="auto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——</w:t>
            </w:r>
          </w:p>
        </w:tc>
      </w:tr>
    </w:tbl>
    <w:p w:rsidR="009F2C0B" w:rsidRDefault="009F2C0B" w:rsidP="009F2C0B">
      <w:pPr>
        <w:spacing w:line="360" w:lineRule="auto"/>
        <w:ind w:firstLineChars="147" w:firstLine="31680"/>
        <w:rPr>
          <w:rFonts w:ascii="宋体"/>
          <w:b/>
          <w:sz w:val="24"/>
        </w:rPr>
      </w:pPr>
    </w:p>
    <w:p w:rsidR="009F2C0B" w:rsidRDefault="009F2C0B" w:rsidP="0025616E">
      <w:pPr>
        <w:spacing w:line="360" w:lineRule="auto"/>
        <w:ind w:firstLineChars="147" w:firstLine="31680"/>
        <w:rPr>
          <w:rFonts w:ascii="宋体"/>
          <w:b/>
          <w:sz w:val="24"/>
        </w:rPr>
      </w:pPr>
    </w:p>
    <w:p w:rsidR="009F2C0B" w:rsidRDefault="009F2C0B">
      <w:pPr>
        <w:spacing w:line="360" w:lineRule="auto"/>
        <w:rPr>
          <w:rFonts w:ascii="宋体"/>
          <w:b/>
          <w:sz w:val="24"/>
        </w:rPr>
      </w:pPr>
    </w:p>
    <w:p w:rsidR="009F2C0B" w:rsidRDefault="009F2C0B" w:rsidP="0025616E">
      <w:pPr>
        <w:spacing w:line="360" w:lineRule="auto"/>
        <w:ind w:firstLineChars="147" w:firstLine="31680"/>
        <w:rPr>
          <w:rFonts w:ascii="宋体"/>
          <w:b/>
          <w:sz w:val="24"/>
        </w:rPr>
      </w:pPr>
    </w:p>
    <w:p w:rsidR="009F2C0B" w:rsidRDefault="009F2C0B" w:rsidP="0025616E">
      <w:pPr>
        <w:spacing w:line="360" w:lineRule="auto"/>
        <w:ind w:firstLineChars="147" w:firstLine="31680"/>
        <w:rPr>
          <w:rFonts w:ascii="宋体"/>
          <w:b/>
          <w:sz w:val="24"/>
        </w:rPr>
      </w:pPr>
    </w:p>
    <w:p w:rsidR="009F2C0B" w:rsidRDefault="009F2C0B" w:rsidP="0025616E">
      <w:pPr>
        <w:spacing w:line="360" w:lineRule="auto"/>
        <w:ind w:firstLineChars="147" w:firstLine="31680"/>
        <w:rPr>
          <w:rFonts w:ascii="宋体"/>
          <w:b/>
          <w:sz w:val="24"/>
        </w:rPr>
      </w:pPr>
    </w:p>
    <w:p w:rsidR="009F2C0B" w:rsidRDefault="009F2C0B" w:rsidP="0025616E">
      <w:pPr>
        <w:spacing w:line="360" w:lineRule="auto"/>
        <w:ind w:firstLineChars="147" w:firstLine="31680"/>
        <w:rPr>
          <w:rFonts w:ascii="宋体"/>
          <w:b/>
          <w:sz w:val="24"/>
        </w:rPr>
      </w:pPr>
      <w:r>
        <w:rPr>
          <w:rFonts w:ascii="宋体" w:hAnsi="宋体" w:hint="eastAsia"/>
          <w:b/>
          <w:sz w:val="24"/>
        </w:rPr>
        <w:t>三、</w:t>
      </w:r>
      <w:r>
        <w:rPr>
          <w:rFonts w:hint="eastAsia"/>
          <w:b/>
          <w:sz w:val="24"/>
        </w:rPr>
        <w:t>各学科</w:t>
      </w:r>
      <w:r>
        <w:rPr>
          <w:rFonts w:ascii="宋体" w:hAnsi="宋体" w:hint="eastAsia"/>
          <w:b/>
          <w:sz w:val="24"/>
        </w:rPr>
        <w:t>复试资格线</w:t>
      </w:r>
    </w:p>
    <w:tbl>
      <w:tblPr>
        <w:tblW w:w="8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154"/>
        <w:gridCol w:w="1393"/>
        <w:gridCol w:w="1393"/>
        <w:gridCol w:w="1393"/>
      </w:tblGrid>
      <w:tr w:rsidR="009F2C0B">
        <w:trPr>
          <w:trHeight w:val="454"/>
          <w:jc w:val="center"/>
        </w:trPr>
        <w:tc>
          <w:tcPr>
            <w:tcW w:w="4154" w:type="dxa"/>
            <w:vAlign w:val="center"/>
          </w:tcPr>
          <w:p w:rsidR="009F2C0B" w:rsidRPr="004C74DE" w:rsidRDefault="009F2C0B">
            <w:pPr>
              <w:pStyle w:val="BodyTextIndent"/>
              <w:tabs>
                <w:tab w:val="left" w:pos="0"/>
              </w:tabs>
              <w:snapToGrid w:val="0"/>
              <w:spacing w:line="360" w:lineRule="auto"/>
              <w:ind w:left="0"/>
              <w:jc w:val="center"/>
              <w:rPr>
                <w:kern w:val="2"/>
              </w:rPr>
            </w:pPr>
            <w:r w:rsidRPr="004C74DE">
              <w:rPr>
                <w:rFonts w:hint="eastAsia"/>
                <w:bCs/>
              </w:rPr>
              <w:t>学</w:t>
            </w:r>
            <w:r w:rsidRPr="004C74DE">
              <w:rPr>
                <w:bCs/>
              </w:rPr>
              <w:t xml:space="preserve">  </w:t>
            </w:r>
            <w:r w:rsidRPr="004C74DE">
              <w:rPr>
                <w:rFonts w:hint="eastAsia"/>
                <w:bCs/>
              </w:rPr>
              <w:t>科</w:t>
            </w:r>
          </w:p>
        </w:tc>
        <w:tc>
          <w:tcPr>
            <w:tcW w:w="1393" w:type="dxa"/>
            <w:vAlign w:val="center"/>
          </w:tcPr>
          <w:p w:rsidR="009F2C0B" w:rsidRPr="004C74DE" w:rsidRDefault="009F2C0B">
            <w:pPr>
              <w:pStyle w:val="BodyTextIndent"/>
              <w:tabs>
                <w:tab w:val="left" w:pos="0"/>
              </w:tabs>
              <w:snapToGrid w:val="0"/>
              <w:spacing w:line="360" w:lineRule="auto"/>
              <w:ind w:left="0"/>
              <w:jc w:val="center"/>
              <w:rPr>
                <w:kern w:val="2"/>
              </w:rPr>
            </w:pPr>
            <w:r w:rsidRPr="004C74DE">
              <w:rPr>
                <w:rFonts w:hint="eastAsia"/>
                <w:kern w:val="2"/>
              </w:rPr>
              <w:t>四科</w:t>
            </w:r>
          </w:p>
          <w:p w:rsidR="009F2C0B" w:rsidRPr="004C74DE" w:rsidRDefault="009F2C0B">
            <w:pPr>
              <w:pStyle w:val="BodyTextIndent"/>
              <w:tabs>
                <w:tab w:val="left" w:pos="0"/>
              </w:tabs>
              <w:snapToGrid w:val="0"/>
              <w:spacing w:line="360" w:lineRule="auto"/>
              <w:ind w:left="0"/>
              <w:jc w:val="center"/>
              <w:rPr>
                <w:kern w:val="2"/>
              </w:rPr>
            </w:pPr>
            <w:r w:rsidRPr="004C74DE">
              <w:rPr>
                <w:rFonts w:hint="eastAsia"/>
                <w:kern w:val="2"/>
              </w:rPr>
              <w:t>总分</w:t>
            </w:r>
          </w:p>
        </w:tc>
        <w:tc>
          <w:tcPr>
            <w:tcW w:w="1393" w:type="dxa"/>
            <w:vAlign w:val="center"/>
          </w:tcPr>
          <w:p w:rsidR="009F2C0B" w:rsidRPr="004C74DE" w:rsidRDefault="009F2C0B">
            <w:pPr>
              <w:pStyle w:val="BodyTextIndent"/>
              <w:tabs>
                <w:tab w:val="left" w:pos="0"/>
              </w:tabs>
              <w:snapToGrid w:val="0"/>
              <w:spacing w:line="360" w:lineRule="auto"/>
              <w:ind w:left="0"/>
              <w:jc w:val="center"/>
              <w:rPr>
                <w:kern w:val="2"/>
              </w:rPr>
            </w:pPr>
            <w:r w:rsidRPr="004C74DE">
              <w:rPr>
                <w:rFonts w:hint="eastAsia"/>
                <w:kern w:val="2"/>
              </w:rPr>
              <w:t>政治</w:t>
            </w:r>
          </w:p>
          <w:p w:rsidR="009F2C0B" w:rsidRPr="004C74DE" w:rsidRDefault="009F2C0B">
            <w:pPr>
              <w:pStyle w:val="BodyTextIndent"/>
              <w:tabs>
                <w:tab w:val="left" w:pos="0"/>
              </w:tabs>
              <w:snapToGrid w:val="0"/>
              <w:spacing w:line="360" w:lineRule="auto"/>
              <w:ind w:left="0"/>
              <w:jc w:val="center"/>
              <w:rPr>
                <w:kern w:val="2"/>
              </w:rPr>
            </w:pPr>
            <w:r w:rsidRPr="004C74DE">
              <w:rPr>
                <w:rFonts w:hint="eastAsia"/>
                <w:kern w:val="2"/>
              </w:rPr>
              <w:t>外语</w:t>
            </w:r>
          </w:p>
        </w:tc>
        <w:tc>
          <w:tcPr>
            <w:tcW w:w="1393" w:type="dxa"/>
            <w:vAlign w:val="center"/>
          </w:tcPr>
          <w:p w:rsidR="009F2C0B" w:rsidRPr="004C74DE" w:rsidRDefault="009F2C0B">
            <w:pPr>
              <w:pStyle w:val="BodyTextIndent"/>
              <w:tabs>
                <w:tab w:val="left" w:pos="0"/>
              </w:tabs>
              <w:snapToGrid w:val="0"/>
              <w:spacing w:line="360" w:lineRule="auto"/>
              <w:ind w:left="0"/>
              <w:jc w:val="center"/>
              <w:rPr>
                <w:kern w:val="2"/>
              </w:rPr>
            </w:pPr>
            <w:r w:rsidRPr="004C74DE">
              <w:rPr>
                <w:rFonts w:hint="eastAsia"/>
                <w:kern w:val="2"/>
              </w:rPr>
              <w:t>业务课一</w:t>
            </w:r>
          </w:p>
          <w:p w:rsidR="009F2C0B" w:rsidRPr="004C74DE" w:rsidRDefault="009F2C0B">
            <w:pPr>
              <w:pStyle w:val="BodyTextIndent"/>
              <w:tabs>
                <w:tab w:val="left" w:pos="0"/>
              </w:tabs>
              <w:snapToGrid w:val="0"/>
              <w:spacing w:line="360" w:lineRule="auto"/>
              <w:ind w:left="0"/>
              <w:jc w:val="center"/>
              <w:rPr>
                <w:kern w:val="2"/>
              </w:rPr>
            </w:pPr>
            <w:r w:rsidRPr="004C74DE">
              <w:rPr>
                <w:rFonts w:hint="eastAsia"/>
                <w:kern w:val="2"/>
              </w:rPr>
              <w:t>业务课二</w:t>
            </w:r>
          </w:p>
        </w:tc>
      </w:tr>
      <w:tr w:rsidR="009F2C0B">
        <w:trPr>
          <w:trHeight w:val="454"/>
          <w:jc w:val="center"/>
        </w:trPr>
        <w:tc>
          <w:tcPr>
            <w:tcW w:w="4154" w:type="dxa"/>
            <w:vAlign w:val="center"/>
          </w:tcPr>
          <w:p w:rsidR="009F2C0B" w:rsidRDefault="009F2C0B">
            <w:pPr>
              <w:tabs>
                <w:tab w:val="left" w:pos="720"/>
                <w:tab w:val="left" w:pos="1080"/>
              </w:tabs>
              <w:spacing w:line="360" w:lineRule="auto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马克思主义哲学</w:t>
            </w:r>
          </w:p>
        </w:tc>
        <w:tc>
          <w:tcPr>
            <w:tcW w:w="1393" w:type="dxa"/>
            <w:vAlign w:val="center"/>
          </w:tcPr>
          <w:p w:rsidR="009F2C0B" w:rsidRPr="004C74DE" w:rsidRDefault="009F2C0B">
            <w:pPr>
              <w:pStyle w:val="BodyTextIndent"/>
              <w:tabs>
                <w:tab w:val="left" w:pos="0"/>
              </w:tabs>
              <w:snapToGrid w:val="0"/>
              <w:spacing w:line="360" w:lineRule="auto"/>
              <w:ind w:left="0"/>
              <w:jc w:val="center"/>
              <w:rPr>
                <w:kern w:val="2"/>
              </w:rPr>
            </w:pPr>
            <w:r w:rsidRPr="004C74DE">
              <w:rPr>
                <w:kern w:val="2"/>
              </w:rPr>
              <w:t>330</w:t>
            </w:r>
          </w:p>
        </w:tc>
        <w:tc>
          <w:tcPr>
            <w:tcW w:w="1393" w:type="dxa"/>
            <w:vAlign w:val="center"/>
          </w:tcPr>
          <w:p w:rsidR="009F2C0B" w:rsidRPr="004C74DE" w:rsidRDefault="009F2C0B">
            <w:pPr>
              <w:pStyle w:val="BodyTextIndent"/>
              <w:tabs>
                <w:tab w:val="left" w:pos="0"/>
              </w:tabs>
              <w:snapToGrid w:val="0"/>
              <w:spacing w:line="360" w:lineRule="auto"/>
              <w:ind w:left="0"/>
              <w:jc w:val="center"/>
              <w:rPr>
                <w:kern w:val="2"/>
              </w:rPr>
            </w:pPr>
            <w:r w:rsidRPr="004C74DE">
              <w:rPr>
                <w:kern w:val="2"/>
              </w:rPr>
              <w:t>50</w:t>
            </w:r>
          </w:p>
        </w:tc>
        <w:tc>
          <w:tcPr>
            <w:tcW w:w="1393" w:type="dxa"/>
            <w:vAlign w:val="center"/>
          </w:tcPr>
          <w:p w:rsidR="009F2C0B" w:rsidRPr="004C74DE" w:rsidRDefault="009F2C0B">
            <w:pPr>
              <w:pStyle w:val="BodyTextIndent"/>
              <w:tabs>
                <w:tab w:val="left" w:pos="0"/>
              </w:tabs>
              <w:snapToGrid w:val="0"/>
              <w:spacing w:line="360" w:lineRule="auto"/>
              <w:ind w:left="0"/>
              <w:jc w:val="center"/>
              <w:rPr>
                <w:kern w:val="2"/>
              </w:rPr>
            </w:pPr>
            <w:r w:rsidRPr="004C74DE">
              <w:rPr>
                <w:kern w:val="2"/>
              </w:rPr>
              <w:t>80</w:t>
            </w:r>
          </w:p>
        </w:tc>
      </w:tr>
      <w:tr w:rsidR="009F2C0B">
        <w:trPr>
          <w:trHeight w:val="454"/>
          <w:jc w:val="center"/>
        </w:trPr>
        <w:tc>
          <w:tcPr>
            <w:tcW w:w="4154" w:type="dxa"/>
            <w:vAlign w:val="center"/>
          </w:tcPr>
          <w:p w:rsidR="009F2C0B" w:rsidRDefault="009F2C0B">
            <w:pPr>
              <w:tabs>
                <w:tab w:val="left" w:pos="720"/>
                <w:tab w:val="left" w:pos="1080"/>
              </w:tabs>
              <w:spacing w:line="360" w:lineRule="auto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科学技术哲学</w:t>
            </w:r>
          </w:p>
        </w:tc>
        <w:tc>
          <w:tcPr>
            <w:tcW w:w="1393" w:type="dxa"/>
            <w:vAlign w:val="center"/>
          </w:tcPr>
          <w:p w:rsidR="009F2C0B" w:rsidRPr="004C74DE" w:rsidRDefault="009F2C0B">
            <w:pPr>
              <w:pStyle w:val="BodyTextIndent"/>
              <w:tabs>
                <w:tab w:val="left" w:pos="0"/>
              </w:tabs>
              <w:snapToGrid w:val="0"/>
              <w:spacing w:line="360" w:lineRule="auto"/>
              <w:ind w:left="0"/>
              <w:jc w:val="center"/>
              <w:rPr>
                <w:kern w:val="2"/>
              </w:rPr>
            </w:pPr>
            <w:r w:rsidRPr="004C74DE">
              <w:rPr>
                <w:kern w:val="2"/>
              </w:rPr>
              <w:t>310</w:t>
            </w:r>
          </w:p>
        </w:tc>
        <w:tc>
          <w:tcPr>
            <w:tcW w:w="1393" w:type="dxa"/>
            <w:vAlign w:val="center"/>
          </w:tcPr>
          <w:p w:rsidR="009F2C0B" w:rsidRPr="004C74DE" w:rsidRDefault="009F2C0B">
            <w:pPr>
              <w:pStyle w:val="BodyTextIndent"/>
              <w:tabs>
                <w:tab w:val="left" w:pos="0"/>
              </w:tabs>
              <w:snapToGrid w:val="0"/>
              <w:spacing w:line="360" w:lineRule="auto"/>
              <w:ind w:left="0"/>
              <w:jc w:val="center"/>
              <w:rPr>
                <w:kern w:val="2"/>
              </w:rPr>
            </w:pPr>
            <w:r w:rsidRPr="004C74DE">
              <w:rPr>
                <w:kern w:val="2"/>
              </w:rPr>
              <w:t>50</w:t>
            </w:r>
          </w:p>
        </w:tc>
        <w:tc>
          <w:tcPr>
            <w:tcW w:w="1393" w:type="dxa"/>
            <w:vAlign w:val="center"/>
          </w:tcPr>
          <w:p w:rsidR="009F2C0B" w:rsidRPr="004C74DE" w:rsidRDefault="009F2C0B">
            <w:pPr>
              <w:pStyle w:val="BodyTextIndent"/>
              <w:tabs>
                <w:tab w:val="left" w:pos="0"/>
              </w:tabs>
              <w:snapToGrid w:val="0"/>
              <w:spacing w:line="360" w:lineRule="auto"/>
              <w:ind w:left="0"/>
              <w:jc w:val="center"/>
              <w:rPr>
                <w:kern w:val="2"/>
              </w:rPr>
            </w:pPr>
            <w:r w:rsidRPr="004C74DE">
              <w:rPr>
                <w:kern w:val="2"/>
              </w:rPr>
              <w:t>80</w:t>
            </w:r>
          </w:p>
        </w:tc>
      </w:tr>
      <w:tr w:rsidR="009F2C0B">
        <w:trPr>
          <w:trHeight w:val="454"/>
          <w:jc w:val="center"/>
        </w:trPr>
        <w:tc>
          <w:tcPr>
            <w:tcW w:w="4154" w:type="dxa"/>
            <w:vAlign w:val="center"/>
          </w:tcPr>
          <w:p w:rsidR="009F2C0B" w:rsidRDefault="009F2C0B">
            <w:pPr>
              <w:tabs>
                <w:tab w:val="left" w:pos="720"/>
                <w:tab w:val="left" w:pos="1080"/>
              </w:tabs>
              <w:spacing w:line="360" w:lineRule="auto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马克思主义理论（思想政治教育）</w:t>
            </w:r>
          </w:p>
        </w:tc>
        <w:tc>
          <w:tcPr>
            <w:tcW w:w="1393" w:type="dxa"/>
            <w:vAlign w:val="center"/>
          </w:tcPr>
          <w:p w:rsidR="009F2C0B" w:rsidRPr="004C74DE" w:rsidRDefault="009F2C0B">
            <w:pPr>
              <w:pStyle w:val="BodyTextIndent"/>
              <w:tabs>
                <w:tab w:val="left" w:pos="0"/>
              </w:tabs>
              <w:snapToGrid w:val="0"/>
              <w:spacing w:line="360" w:lineRule="auto"/>
              <w:ind w:left="0"/>
              <w:jc w:val="center"/>
              <w:rPr>
                <w:kern w:val="2"/>
              </w:rPr>
            </w:pPr>
            <w:r w:rsidRPr="004C74DE">
              <w:rPr>
                <w:kern w:val="2"/>
              </w:rPr>
              <w:t>370</w:t>
            </w:r>
          </w:p>
        </w:tc>
        <w:tc>
          <w:tcPr>
            <w:tcW w:w="1393" w:type="dxa"/>
            <w:vAlign w:val="center"/>
          </w:tcPr>
          <w:p w:rsidR="009F2C0B" w:rsidRPr="004C74DE" w:rsidRDefault="009F2C0B">
            <w:pPr>
              <w:pStyle w:val="BodyTextIndent"/>
              <w:tabs>
                <w:tab w:val="left" w:pos="0"/>
              </w:tabs>
              <w:snapToGrid w:val="0"/>
              <w:spacing w:line="360" w:lineRule="auto"/>
              <w:ind w:left="0"/>
              <w:jc w:val="center"/>
              <w:rPr>
                <w:kern w:val="2"/>
              </w:rPr>
            </w:pPr>
            <w:r w:rsidRPr="004C74DE">
              <w:rPr>
                <w:kern w:val="2"/>
              </w:rPr>
              <w:t>55</w:t>
            </w:r>
          </w:p>
        </w:tc>
        <w:tc>
          <w:tcPr>
            <w:tcW w:w="1393" w:type="dxa"/>
            <w:vAlign w:val="center"/>
          </w:tcPr>
          <w:p w:rsidR="009F2C0B" w:rsidRPr="004C74DE" w:rsidRDefault="009F2C0B">
            <w:pPr>
              <w:pStyle w:val="BodyTextIndent"/>
              <w:tabs>
                <w:tab w:val="left" w:pos="0"/>
              </w:tabs>
              <w:snapToGrid w:val="0"/>
              <w:spacing w:line="360" w:lineRule="auto"/>
              <w:ind w:left="0"/>
              <w:jc w:val="center"/>
              <w:rPr>
                <w:kern w:val="2"/>
              </w:rPr>
            </w:pPr>
            <w:r w:rsidRPr="004C74DE">
              <w:rPr>
                <w:kern w:val="2"/>
              </w:rPr>
              <w:t>85</w:t>
            </w:r>
          </w:p>
        </w:tc>
      </w:tr>
      <w:tr w:rsidR="009F2C0B">
        <w:trPr>
          <w:trHeight w:val="454"/>
          <w:jc w:val="center"/>
        </w:trPr>
        <w:tc>
          <w:tcPr>
            <w:tcW w:w="4154" w:type="dxa"/>
            <w:vAlign w:val="center"/>
          </w:tcPr>
          <w:p w:rsidR="009F2C0B" w:rsidRDefault="009F2C0B">
            <w:pPr>
              <w:tabs>
                <w:tab w:val="left" w:pos="720"/>
                <w:tab w:val="left" w:pos="1080"/>
              </w:tabs>
              <w:spacing w:line="360" w:lineRule="auto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马克思主义理论（中国近现代史）</w:t>
            </w:r>
          </w:p>
        </w:tc>
        <w:tc>
          <w:tcPr>
            <w:tcW w:w="1393" w:type="dxa"/>
            <w:vAlign w:val="center"/>
          </w:tcPr>
          <w:p w:rsidR="009F2C0B" w:rsidRPr="004C74DE" w:rsidRDefault="009F2C0B">
            <w:pPr>
              <w:pStyle w:val="BodyTextIndent"/>
              <w:tabs>
                <w:tab w:val="left" w:pos="0"/>
              </w:tabs>
              <w:snapToGrid w:val="0"/>
              <w:spacing w:line="360" w:lineRule="auto"/>
              <w:ind w:left="0"/>
              <w:jc w:val="center"/>
              <w:rPr>
                <w:kern w:val="2"/>
              </w:rPr>
            </w:pPr>
            <w:r w:rsidRPr="004C74DE">
              <w:rPr>
                <w:kern w:val="2"/>
              </w:rPr>
              <w:t>350</w:t>
            </w:r>
          </w:p>
        </w:tc>
        <w:tc>
          <w:tcPr>
            <w:tcW w:w="1393" w:type="dxa"/>
            <w:vAlign w:val="center"/>
          </w:tcPr>
          <w:p w:rsidR="009F2C0B" w:rsidRPr="004C74DE" w:rsidRDefault="009F2C0B">
            <w:pPr>
              <w:pStyle w:val="BodyTextIndent"/>
              <w:tabs>
                <w:tab w:val="left" w:pos="0"/>
              </w:tabs>
              <w:snapToGrid w:val="0"/>
              <w:spacing w:line="360" w:lineRule="auto"/>
              <w:ind w:left="0"/>
              <w:jc w:val="center"/>
              <w:rPr>
                <w:kern w:val="2"/>
              </w:rPr>
            </w:pPr>
            <w:r w:rsidRPr="004C74DE">
              <w:rPr>
                <w:kern w:val="2"/>
              </w:rPr>
              <w:t>55</w:t>
            </w:r>
          </w:p>
        </w:tc>
        <w:tc>
          <w:tcPr>
            <w:tcW w:w="1393" w:type="dxa"/>
            <w:vAlign w:val="center"/>
          </w:tcPr>
          <w:p w:rsidR="009F2C0B" w:rsidRPr="004C74DE" w:rsidRDefault="009F2C0B">
            <w:pPr>
              <w:pStyle w:val="BodyTextIndent"/>
              <w:tabs>
                <w:tab w:val="left" w:pos="0"/>
              </w:tabs>
              <w:snapToGrid w:val="0"/>
              <w:spacing w:line="360" w:lineRule="auto"/>
              <w:ind w:left="0"/>
              <w:jc w:val="center"/>
              <w:rPr>
                <w:kern w:val="2"/>
              </w:rPr>
            </w:pPr>
            <w:r w:rsidRPr="004C74DE">
              <w:rPr>
                <w:kern w:val="2"/>
              </w:rPr>
              <w:t>85</w:t>
            </w:r>
          </w:p>
        </w:tc>
      </w:tr>
      <w:tr w:rsidR="009F2C0B">
        <w:trPr>
          <w:trHeight w:val="454"/>
          <w:jc w:val="center"/>
        </w:trPr>
        <w:tc>
          <w:tcPr>
            <w:tcW w:w="4154" w:type="dxa"/>
            <w:vAlign w:val="center"/>
          </w:tcPr>
          <w:p w:rsidR="009F2C0B" w:rsidRDefault="009F2C0B">
            <w:pPr>
              <w:tabs>
                <w:tab w:val="left" w:pos="720"/>
                <w:tab w:val="left" w:pos="1080"/>
              </w:tabs>
              <w:spacing w:line="360" w:lineRule="auto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马克思主义理论（马克思主义中国化）</w:t>
            </w:r>
          </w:p>
        </w:tc>
        <w:tc>
          <w:tcPr>
            <w:tcW w:w="1393" w:type="dxa"/>
            <w:vAlign w:val="center"/>
          </w:tcPr>
          <w:p w:rsidR="009F2C0B" w:rsidRPr="004C74DE" w:rsidRDefault="009F2C0B">
            <w:pPr>
              <w:pStyle w:val="BodyTextIndent"/>
              <w:tabs>
                <w:tab w:val="left" w:pos="0"/>
              </w:tabs>
              <w:snapToGrid w:val="0"/>
              <w:spacing w:line="360" w:lineRule="auto"/>
              <w:ind w:left="0"/>
              <w:jc w:val="center"/>
              <w:rPr>
                <w:kern w:val="2"/>
              </w:rPr>
            </w:pPr>
            <w:r w:rsidRPr="004C74DE">
              <w:rPr>
                <w:kern w:val="2"/>
              </w:rPr>
              <w:t>350</w:t>
            </w:r>
          </w:p>
        </w:tc>
        <w:tc>
          <w:tcPr>
            <w:tcW w:w="1393" w:type="dxa"/>
            <w:vAlign w:val="center"/>
          </w:tcPr>
          <w:p w:rsidR="009F2C0B" w:rsidRPr="004C74DE" w:rsidRDefault="009F2C0B">
            <w:pPr>
              <w:pStyle w:val="BodyTextIndent"/>
              <w:tabs>
                <w:tab w:val="left" w:pos="0"/>
              </w:tabs>
              <w:snapToGrid w:val="0"/>
              <w:spacing w:line="360" w:lineRule="auto"/>
              <w:ind w:left="0"/>
              <w:jc w:val="center"/>
              <w:rPr>
                <w:kern w:val="2"/>
              </w:rPr>
            </w:pPr>
            <w:r w:rsidRPr="004C74DE">
              <w:rPr>
                <w:kern w:val="2"/>
              </w:rPr>
              <w:t>55</w:t>
            </w:r>
          </w:p>
        </w:tc>
        <w:tc>
          <w:tcPr>
            <w:tcW w:w="1393" w:type="dxa"/>
            <w:vAlign w:val="center"/>
          </w:tcPr>
          <w:p w:rsidR="009F2C0B" w:rsidRPr="004C74DE" w:rsidRDefault="009F2C0B">
            <w:pPr>
              <w:pStyle w:val="BodyTextIndent"/>
              <w:tabs>
                <w:tab w:val="left" w:pos="0"/>
              </w:tabs>
              <w:snapToGrid w:val="0"/>
              <w:spacing w:line="360" w:lineRule="auto"/>
              <w:ind w:left="0"/>
              <w:jc w:val="center"/>
              <w:rPr>
                <w:kern w:val="2"/>
              </w:rPr>
            </w:pPr>
            <w:r w:rsidRPr="004C74DE">
              <w:rPr>
                <w:kern w:val="2"/>
              </w:rPr>
              <w:t>85</w:t>
            </w:r>
          </w:p>
        </w:tc>
      </w:tr>
    </w:tbl>
    <w:p w:rsidR="009F2C0B" w:rsidRDefault="009F2C0B" w:rsidP="009F2C0B">
      <w:pPr>
        <w:spacing w:line="360" w:lineRule="auto"/>
        <w:ind w:firstLineChars="147" w:firstLine="31680"/>
        <w:rPr>
          <w:rFonts w:ascii="宋体"/>
          <w:b/>
          <w:sz w:val="24"/>
        </w:rPr>
      </w:pPr>
      <w:r>
        <w:rPr>
          <w:rFonts w:ascii="宋体" w:hint="eastAsia"/>
          <w:b/>
          <w:szCs w:val="21"/>
        </w:rPr>
        <w:t>注：马克思主义理论学科根据学生所选业务课二，区分了学科方向。其中，马克思主义理论（思想政治教育方向）根据学生初试上线人数和录取名额情况，上调复试线</w:t>
      </w:r>
      <w:r>
        <w:rPr>
          <w:rFonts w:ascii="宋体"/>
          <w:b/>
          <w:szCs w:val="21"/>
        </w:rPr>
        <w:t>20</w:t>
      </w:r>
      <w:r>
        <w:rPr>
          <w:rFonts w:ascii="宋体" w:hint="eastAsia"/>
          <w:b/>
          <w:szCs w:val="21"/>
        </w:rPr>
        <w:t>分，为</w:t>
      </w:r>
      <w:r>
        <w:rPr>
          <w:rFonts w:ascii="宋体"/>
          <w:b/>
          <w:szCs w:val="21"/>
        </w:rPr>
        <w:t>370</w:t>
      </w:r>
      <w:r>
        <w:rPr>
          <w:rFonts w:ascii="宋体" w:hint="eastAsia"/>
          <w:b/>
          <w:szCs w:val="21"/>
        </w:rPr>
        <w:t>分。</w:t>
      </w:r>
      <w:bookmarkStart w:id="0" w:name="_GoBack"/>
      <w:bookmarkEnd w:id="0"/>
    </w:p>
    <w:p w:rsidR="009F2C0B" w:rsidRDefault="009F2C0B" w:rsidP="0025616E">
      <w:pPr>
        <w:spacing w:line="360" w:lineRule="auto"/>
        <w:ind w:firstLineChars="147" w:firstLine="31680"/>
        <w:rPr>
          <w:rFonts w:ascii="宋体"/>
          <w:b/>
          <w:sz w:val="24"/>
        </w:rPr>
      </w:pPr>
      <w:r>
        <w:rPr>
          <w:rFonts w:ascii="宋体" w:hAnsi="宋体"/>
          <w:b/>
          <w:sz w:val="24"/>
        </w:rPr>
        <w:t xml:space="preserve"> </w:t>
      </w:r>
      <w:r>
        <w:rPr>
          <w:rFonts w:ascii="宋体" w:hAnsi="宋体" w:hint="eastAsia"/>
          <w:b/>
          <w:sz w:val="24"/>
        </w:rPr>
        <w:t>四、复试及录取工作实施细则</w:t>
      </w:r>
    </w:p>
    <w:p w:rsidR="009F2C0B" w:rsidRDefault="009F2C0B" w:rsidP="0025616E">
      <w:pPr>
        <w:tabs>
          <w:tab w:val="left" w:pos="540"/>
          <w:tab w:val="left" w:pos="720"/>
          <w:tab w:val="left" w:pos="900"/>
        </w:tabs>
        <w:spacing w:line="360" w:lineRule="auto"/>
        <w:ind w:firstLineChars="200" w:firstLine="31680"/>
        <w:rPr>
          <w:sz w:val="24"/>
        </w:rPr>
      </w:pPr>
      <w:r>
        <w:rPr>
          <w:rFonts w:hint="eastAsia"/>
          <w:sz w:val="24"/>
        </w:rPr>
        <w:t>复试及录取工作按照《哈尔滨工业大学</w:t>
      </w:r>
      <w:r>
        <w:rPr>
          <w:sz w:val="24"/>
        </w:rPr>
        <w:t>2018</w:t>
      </w:r>
      <w:r>
        <w:rPr>
          <w:rFonts w:hint="eastAsia"/>
          <w:sz w:val="24"/>
        </w:rPr>
        <w:t>年硕士研究生招生考试复试及录取工作办法》（研院发</w:t>
      </w:r>
      <w:r>
        <w:rPr>
          <w:sz w:val="24"/>
        </w:rPr>
        <w:t>[2018]4</w:t>
      </w:r>
      <w:r>
        <w:rPr>
          <w:rFonts w:hint="eastAsia"/>
          <w:sz w:val="24"/>
        </w:rPr>
        <w:t>号）进行。</w:t>
      </w:r>
    </w:p>
    <w:p w:rsidR="009F2C0B" w:rsidRDefault="009F2C0B" w:rsidP="0025616E">
      <w:pPr>
        <w:pStyle w:val="BodyTextIndent"/>
        <w:tabs>
          <w:tab w:val="left" w:pos="960"/>
          <w:tab w:val="left" w:pos="1080"/>
        </w:tabs>
        <w:snapToGrid w:val="0"/>
        <w:spacing w:line="360" w:lineRule="auto"/>
        <w:ind w:left="0" w:firstLineChars="200" w:firstLine="31680"/>
        <w:rPr>
          <w:color w:val="000000"/>
        </w:rPr>
      </w:pPr>
      <w:r>
        <w:rPr>
          <w:rFonts w:ascii="宋体" w:hAnsi="宋体" w:hint="eastAsia"/>
          <w:b/>
        </w:rPr>
        <w:t>五、参加复试考生名单见附件</w:t>
      </w:r>
    </w:p>
    <w:p w:rsidR="009F2C0B" w:rsidRDefault="009F2C0B" w:rsidP="0025616E">
      <w:pPr>
        <w:spacing w:line="360" w:lineRule="auto"/>
        <w:ind w:firstLineChars="196" w:firstLine="31680"/>
        <w:rPr>
          <w:rFonts w:asci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六、复试考生的报到（同时进行资格审查）及面试地点、时间、联系人</w:t>
      </w:r>
    </w:p>
    <w:p w:rsidR="009F2C0B" w:rsidRDefault="009F2C0B">
      <w:pPr>
        <w:spacing w:line="360" w:lineRule="auto"/>
        <w:rPr>
          <w:rFonts w:asci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及联系方式</w:t>
      </w:r>
    </w:p>
    <w:p w:rsidR="009F2C0B" w:rsidRDefault="009F2C0B">
      <w:pPr>
        <w:pStyle w:val="ListParagraph1"/>
        <w:numPr>
          <w:ilvl w:val="0"/>
          <w:numId w:val="2"/>
        </w:numPr>
        <w:spacing w:line="360" w:lineRule="auto"/>
        <w:ind w:firstLineChars="0"/>
        <w:rPr>
          <w:rFonts w:asci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资格审查</w:t>
      </w:r>
    </w:p>
    <w:p w:rsidR="009F2C0B" w:rsidRDefault="009F2C0B" w:rsidP="0025616E">
      <w:pPr>
        <w:spacing w:line="360" w:lineRule="auto"/>
        <w:ind w:firstLineChars="200" w:firstLine="31680"/>
        <w:rPr>
          <w:rFonts w:asci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复试考生报到同时进行资格审查。</w:t>
      </w:r>
      <w:r>
        <w:rPr>
          <w:rFonts w:ascii="宋体" w:hAnsi="宋体"/>
          <w:color w:val="000000"/>
          <w:sz w:val="24"/>
        </w:rPr>
        <w:t>2018</w:t>
      </w:r>
      <w:r>
        <w:rPr>
          <w:rFonts w:ascii="宋体" w:hAnsi="宋体" w:hint="eastAsia"/>
          <w:color w:val="000000"/>
          <w:sz w:val="24"/>
        </w:rPr>
        <w:t>年</w:t>
      </w:r>
      <w:r>
        <w:rPr>
          <w:rFonts w:ascii="宋体" w:hAnsi="宋体"/>
          <w:color w:val="000000"/>
          <w:sz w:val="24"/>
        </w:rPr>
        <w:t>3</w:t>
      </w:r>
      <w:r>
        <w:rPr>
          <w:rFonts w:ascii="宋体" w:hAnsi="宋体" w:hint="eastAsia"/>
          <w:color w:val="000000"/>
          <w:sz w:val="24"/>
        </w:rPr>
        <w:t>月</w:t>
      </w:r>
      <w:r>
        <w:rPr>
          <w:rFonts w:ascii="宋体" w:hAnsi="宋体"/>
          <w:color w:val="000000"/>
          <w:sz w:val="24"/>
        </w:rPr>
        <w:t>8</w:t>
      </w:r>
      <w:r>
        <w:rPr>
          <w:rFonts w:ascii="宋体" w:hAnsi="宋体" w:hint="eastAsia"/>
          <w:color w:val="000000"/>
          <w:sz w:val="24"/>
        </w:rPr>
        <w:t>、</w:t>
      </w:r>
      <w:r>
        <w:rPr>
          <w:rFonts w:ascii="宋体" w:hAnsi="宋体"/>
          <w:color w:val="000000"/>
          <w:sz w:val="24"/>
        </w:rPr>
        <w:t>9</w:t>
      </w:r>
      <w:r>
        <w:rPr>
          <w:rFonts w:ascii="宋体" w:hAnsi="宋体" w:hint="eastAsia"/>
          <w:color w:val="000000"/>
          <w:sz w:val="24"/>
        </w:rPr>
        <w:t>日对复试考生进行资格审查，具体时间由各硕士点确定并通知，各硕士点资格审查的地点安排参看【复试考生报到（资格审查）及面</w:t>
      </w:r>
      <w:r>
        <w:rPr>
          <w:rFonts w:ascii="宋体" w:hAnsi="宋体" w:hint="eastAsia"/>
          <w:sz w:val="24"/>
        </w:rPr>
        <w:t>试安排】</w:t>
      </w:r>
      <w:r>
        <w:rPr>
          <w:rFonts w:ascii="宋体" w:hAnsi="宋体" w:hint="eastAsia"/>
          <w:color w:val="000000"/>
          <w:sz w:val="24"/>
        </w:rPr>
        <w:t>，同时各硕士点将信息通知到每个参加复试的考生，资格审查不合格者不予复试。审查条件以我校</w:t>
      </w:r>
      <w:r>
        <w:rPr>
          <w:rFonts w:ascii="宋体" w:hAnsi="宋体"/>
          <w:color w:val="000000"/>
          <w:sz w:val="24"/>
        </w:rPr>
        <w:t>2018</w:t>
      </w:r>
      <w:r>
        <w:rPr>
          <w:rFonts w:ascii="宋体" w:hAnsi="宋体" w:hint="eastAsia"/>
          <w:color w:val="000000"/>
          <w:sz w:val="24"/>
        </w:rPr>
        <w:t>年硕士研究生招生简章的规定为准，除审查准考证、有效身份证件外，非应届本科生需提交学历证书、学位证书、《教育部学历证书电子注册备案表》或《中国高等教育学历认证报告》原件与复印件；应届本科生需提交学生证、《教育部学籍在线验证报告》，其毕业证书及学士学位证书将在入学时提交审查。考生可登陆中国高等教育学生信息网</w:t>
      </w:r>
      <w:r>
        <w:rPr>
          <w:rFonts w:ascii="宋体" w:hAnsi="宋体"/>
          <w:color w:val="000000"/>
          <w:sz w:val="24"/>
        </w:rPr>
        <w:t>(</w:t>
      </w:r>
      <w:hyperlink r:id="rId7" w:history="1">
        <w:r>
          <w:rPr>
            <w:rStyle w:val="Hyperlink"/>
            <w:sz w:val="24"/>
          </w:rPr>
          <w:t>www.chsi.com.cn</w:t>
        </w:r>
      </w:hyperlink>
      <w:r>
        <w:rPr>
          <w:rFonts w:ascii="宋体" w:hAnsi="宋体"/>
          <w:color w:val="000000"/>
          <w:sz w:val="24"/>
        </w:rPr>
        <w:t>)</w:t>
      </w:r>
      <w:r>
        <w:rPr>
          <w:rFonts w:ascii="宋体" w:hAnsi="宋体" w:hint="eastAsia"/>
          <w:color w:val="000000"/>
          <w:sz w:val="24"/>
        </w:rPr>
        <w:t>，按要求进行学历或学籍认证。</w:t>
      </w:r>
    </w:p>
    <w:p w:rsidR="009F2C0B" w:rsidRDefault="009F2C0B" w:rsidP="0025616E">
      <w:pPr>
        <w:spacing w:line="360" w:lineRule="auto"/>
        <w:ind w:firstLineChars="200" w:firstLine="31680"/>
        <w:rPr>
          <w:rFonts w:asci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2</w:t>
      </w:r>
      <w:r>
        <w:rPr>
          <w:rFonts w:ascii="宋体" w:hAnsi="宋体" w:hint="eastAsia"/>
          <w:color w:val="000000"/>
          <w:sz w:val="24"/>
        </w:rPr>
        <w:t>、</w:t>
      </w:r>
      <w:r>
        <w:rPr>
          <w:rFonts w:ascii="宋体" w:hAnsi="宋体" w:hint="eastAsia"/>
          <w:sz w:val="24"/>
        </w:rPr>
        <w:t>笔试、面试时间和地点</w:t>
      </w:r>
    </w:p>
    <w:p w:rsidR="009F2C0B" w:rsidRDefault="009F2C0B" w:rsidP="0025616E">
      <w:pPr>
        <w:spacing w:line="360" w:lineRule="auto"/>
        <w:ind w:firstLineChars="200" w:firstLine="316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笔试时间安排在</w:t>
      </w:r>
      <w:r>
        <w:rPr>
          <w:rFonts w:ascii="宋体" w:hAnsi="宋体"/>
          <w:sz w:val="24"/>
        </w:rPr>
        <w:t>2018</w:t>
      </w:r>
      <w:r>
        <w:rPr>
          <w:rFonts w:ascii="宋体" w:hAnsi="宋体" w:hint="eastAsia"/>
          <w:sz w:val="24"/>
        </w:rPr>
        <w:t>年</w:t>
      </w: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/>
          <w:sz w:val="24"/>
        </w:rPr>
        <w:t>10</w:t>
      </w:r>
      <w:r>
        <w:rPr>
          <w:rFonts w:ascii="宋体" w:hAnsi="宋体" w:hint="eastAsia"/>
          <w:sz w:val="24"/>
        </w:rPr>
        <w:t>日上午</w:t>
      </w:r>
      <w:r>
        <w:rPr>
          <w:rFonts w:ascii="宋体" w:hAnsi="宋体"/>
          <w:sz w:val="24"/>
        </w:rPr>
        <w:t>08:30—11:30</w:t>
      </w:r>
      <w:r>
        <w:rPr>
          <w:rFonts w:ascii="宋体" w:hAnsi="宋体" w:hint="eastAsia"/>
          <w:sz w:val="24"/>
        </w:rPr>
        <w:t>，时间为</w:t>
      </w: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个小时，地点正心</w:t>
      </w:r>
      <w:r>
        <w:rPr>
          <w:rFonts w:ascii="宋体" w:hAnsi="宋体"/>
          <w:sz w:val="24"/>
        </w:rPr>
        <w:t>528</w:t>
      </w:r>
      <w:r>
        <w:rPr>
          <w:rFonts w:ascii="宋体" w:hAnsi="宋体" w:hint="eastAsia"/>
          <w:sz w:val="24"/>
        </w:rPr>
        <w:t>，各硕士点负责通知到各位考生。笔试时，非应届本科生要携带身份证，应届本科生应携带学生证。</w:t>
      </w:r>
    </w:p>
    <w:p w:rsidR="009F2C0B" w:rsidRDefault="009F2C0B" w:rsidP="0025616E">
      <w:pPr>
        <w:spacing w:line="360" w:lineRule="auto"/>
        <w:ind w:firstLineChars="200" w:firstLine="31680"/>
        <w:rPr>
          <w:rFonts w:ascii="宋体"/>
          <w:color w:val="000000"/>
          <w:sz w:val="24"/>
        </w:rPr>
      </w:pPr>
      <w:r>
        <w:rPr>
          <w:rFonts w:ascii="宋体" w:hAnsi="宋体" w:hint="eastAsia"/>
          <w:sz w:val="24"/>
        </w:rPr>
        <w:t>面试时间安排在</w:t>
      </w:r>
      <w:r>
        <w:rPr>
          <w:rFonts w:ascii="宋体" w:hAnsi="宋体"/>
          <w:sz w:val="24"/>
        </w:rPr>
        <w:t>2018</w:t>
      </w:r>
      <w:r>
        <w:rPr>
          <w:rFonts w:ascii="宋体" w:hAnsi="宋体" w:hint="eastAsia"/>
          <w:sz w:val="24"/>
        </w:rPr>
        <w:t>年</w:t>
      </w: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/>
          <w:sz w:val="24"/>
        </w:rPr>
        <w:t>10</w:t>
      </w:r>
      <w:r>
        <w:rPr>
          <w:rFonts w:ascii="宋体" w:hAnsi="宋体" w:hint="eastAsia"/>
          <w:sz w:val="24"/>
        </w:rPr>
        <w:t>日</w:t>
      </w:r>
      <w:r>
        <w:rPr>
          <w:rFonts w:ascii="宋体" w:hAnsi="宋体"/>
          <w:sz w:val="24"/>
        </w:rPr>
        <w:t>—11</w:t>
      </w:r>
      <w:r>
        <w:rPr>
          <w:rFonts w:ascii="宋体" w:hAnsi="宋体" w:hint="eastAsia"/>
          <w:sz w:val="24"/>
        </w:rPr>
        <w:t>日，具体</w:t>
      </w:r>
      <w:r>
        <w:rPr>
          <w:rFonts w:ascii="宋体" w:hAnsi="宋体" w:hint="eastAsia"/>
          <w:color w:val="000000"/>
          <w:sz w:val="24"/>
        </w:rPr>
        <w:t>安排参看【复试考生报到（资格审查）及面</w:t>
      </w:r>
      <w:r>
        <w:rPr>
          <w:rFonts w:ascii="宋体" w:hAnsi="宋体" w:hint="eastAsia"/>
          <w:sz w:val="24"/>
        </w:rPr>
        <w:t>试安排】</w:t>
      </w:r>
      <w:r>
        <w:rPr>
          <w:rFonts w:ascii="宋体" w:hAnsi="宋体" w:hint="eastAsia"/>
          <w:color w:val="000000"/>
          <w:sz w:val="24"/>
        </w:rPr>
        <w:t>，</w:t>
      </w:r>
      <w:r>
        <w:rPr>
          <w:rFonts w:ascii="宋体" w:hAnsi="宋体" w:hint="eastAsia"/>
          <w:sz w:val="24"/>
        </w:rPr>
        <w:t>各硕士点负责通知到各位考生。</w:t>
      </w:r>
    </w:p>
    <w:p w:rsidR="009F2C0B" w:rsidRDefault="009F2C0B" w:rsidP="0025616E">
      <w:pPr>
        <w:spacing w:line="360" w:lineRule="auto"/>
        <w:ind w:firstLineChars="200" w:firstLine="31680"/>
        <w:rPr>
          <w:rFonts w:asci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3</w:t>
      </w:r>
      <w:r>
        <w:rPr>
          <w:rFonts w:ascii="宋体" w:hAnsi="宋体" w:hint="eastAsia"/>
          <w:color w:val="000000"/>
          <w:sz w:val="24"/>
        </w:rPr>
        <w:t>、备注：复试考生报到（资格审查）及面</w:t>
      </w:r>
      <w:r>
        <w:rPr>
          <w:rFonts w:ascii="宋体" w:hAnsi="宋体" w:hint="eastAsia"/>
          <w:sz w:val="24"/>
        </w:rPr>
        <w:t>试安排</w:t>
      </w:r>
      <w:r>
        <w:rPr>
          <w:rFonts w:ascii="宋体" w:hAnsi="宋体" w:hint="eastAsia"/>
          <w:color w:val="000000"/>
          <w:sz w:val="24"/>
        </w:rPr>
        <w:t>：</w:t>
      </w:r>
    </w:p>
    <w:tbl>
      <w:tblPr>
        <w:tblW w:w="947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49"/>
        <w:gridCol w:w="1418"/>
        <w:gridCol w:w="1275"/>
        <w:gridCol w:w="1066"/>
        <w:gridCol w:w="1536"/>
        <w:gridCol w:w="1461"/>
        <w:gridCol w:w="1467"/>
      </w:tblGrid>
      <w:tr w:rsidR="009F2C0B">
        <w:tc>
          <w:tcPr>
            <w:tcW w:w="1249" w:type="dxa"/>
            <w:vMerge w:val="restart"/>
            <w:vAlign w:val="center"/>
          </w:tcPr>
          <w:p w:rsidR="009F2C0B" w:rsidRDefault="009F2C0B">
            <w:pPr>
              <w:spacing w:line="360" w:lineRule="auto"/>
              <w:jc w:val="center"/>
              <w:rPr>
                <w:rFonts w:asci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学科</w:t>
            </w:r>
          </w:p>
        </w:tc>
        <w:tc>
          <w:tcPr>
            <w:tcW w:w="5295" w:type="dxa"/>
            <w:gridSpan w:val="4"/>
            <w:vAlign w:val="center"/>
          </w:tcPr>
          <w:p w:rsidR="009F2C0B" w:rsidRDefault="009F2C0B">
            <w:pPr>
              <w:spacing w:line="360" w:lineRule="auto"/>
              <w:jc w:val="center"/>
              <w:rPr>
                <w:rFonts w:ascii="宋体" w:cs="宋体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>报到和资格审查</w:t>
            </w:r>
          </w:p>
        </w:tc>
        <w:tc>
          <w:tcPr>
            <w:tcW w:w="2928" w:type="dxa"/>
            <w:gridSpan w:val="2"/>
            <w:vAlign w:val="center"/>
          </w:tcPr>
          <w:p w:rsidR="009F2C0B" w:rsidRDefault="009F2C0B">
            <w:pPr>
              <w:spacing w:line="360" w:lineRule="auto"/>
              <w:jc w:val="center"/>
              <w:rPr>
                <w:rFonts w:ascii="宋体" w:cs="宋体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>面试</w:t>
            </w:r>
          </w:p>
        </w:tc>
      </w:tr>
      <w:tr w:rsidR="009F2C0B">
        <w:tc>
          <w:tcPr>
            <w:tcW w:w="1249" w:type="dxa"/>
            <w:vMerge/>
            <w:vAlign w:val="center"/>
          </w:tcPr>
          <w:p w:rsidR="009F2C0B" w:rsidRDefault="009F2C0B">
            <w:pPr>
              <w:spacing w:line="360" w:lineRule="auto"/>
              <w:jc w:val="center"/>
              <w:rPr>
                <w:rFonts w:ascii="宋体" w:cs="宋体"/>
                <w:b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9F2C0B" w:rsidRDefault="009F2C0B">
            <w:pPr>
              <w:spacing w:line="360" w:lineRule="auto"/>
              <w:jc w:val="center"/>
              <w:rPr>
                <w:rFonts w:asci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时</w:t>
            </w:r>
            <w:r>
              <w:rPr>
                <w:rFonts w:ascii="宋体" w:hAnsi="宋体" w:cs="宋体"/>
                <w:b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b/>
                <w:kern w:val="0"/>
                <w:sz w:val="24"/>
              </w:rPr>
              <w:t>间</w:t>
            </w:r>
          </w:p>
        </w:tc>
        <w:tc>
          <w:tcPr>
            <w:tcW w:w="1275" w:type="dxa"/>
            <w:vAlign w:val="center"/>
          </w:tcPr>
          <w:p w:rsidR="009F2C0B" w:rsidRDefault="009F2C0B">
            <w:pPr>
              <w:spacing w:line="360" w:lineRule="auto"/>
              <w:jc w:val="center"/>
              <w:rPr>
                <w:rFonts w:asci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地</w:t>
            </w:r>
            <w:r>
              <w:rPr>
                <w:rFonts w:ascii="宋体" w:hAnsi="宋体" w:cs="宋体"/>
                <w:b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b/>
                <w:kern w:val="0"/>
                <w:sz w:val="24"/>
              </w:rPr>
              <w:t>点</w:t>
            </w:r>
          </w:p>
        </w:tc>
        <w:tc>
          <w:tcPr>
            <w:tcW w:w="1066" w:type="dxa"/>
            <w:vAlign w:val="center"/>
          </w:tcPr>
          <w:p w:rsidR="009F2C0B" w:rsidRDefault="009F2C0B">
            <w:pPr>
              <w:spacing w:line="360" w:lineRule="auto"/>
              <w:jc w:val="center"/>
              <w:rPr>
                <w:rFonts w:asci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联系人</w:t>
            </w:r>
          </w:p>
        </w:tc>
        <w:tc>
          <w:tcPr>
            <w:tcW w:w="1536" w:type="dxa"/>
            <w:vAlign w:val="center"/>
          </w:tcPr>
          <w:p w:rsidR="009F2C0B" w:rsidRDefault="009F2C0B">
            <w:pPr>
              <w:spacing w:line="360" w:lineRule="auto"/>
              <w:jc w:val="center"/>
              <w:rPr>
                <w:rFonts w:asci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联系方式</w:t>
            </w:r>
          </w:p>
        </w:tc>
        <w:tc>
          <w:tcPr>
            <w:tcW w:w="1461" w:type="dxa"/>
            <w:vAlign w:val="center"/>
          </w:tcPr>
          <w:p w:rsidR="009F2C0B" w:rsidRDefault="009F2C0B">
            <w:pPr>
              <w:spacing w:line="360" w:lineRule="auto"/>
              <w:jc w:val="center"/>
              <w:rPr>
                <w:rFonts w:asci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时间</w:t>
            </w:r>
          </w:p>
        </w:tc>
        <w:tc>
          <w:tcPr>
            <w:tcW w:w="1467" w:type="dxa"/>
            <w:vAlign w:val="center"/>
          </w:tcPr>
          <w:p w:rsidR="009F2C0B" w:rsidRDefault="009F2C0B">
            <w:pPr>
              <w:spacing w:line="360" w:lineRule="auto"/>
              <w:jc w:val="center"/>
              <w:rPr>
                <w:rFonts w:asci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地点</w:t>
            </w:r>
          </w:p>
        </w:tc>
      </w:tr>
      <w:tr w:rsidR="009F2C0B">
        <w:trPr>
          <w:trHeight w:val="671"/>
        </w:trPr>
        <w:tc>
          <w:tcPr>
            <w:tcW w:w="1249" w:type="dxa"/>
            <w:vAlign w:val="center"/>
          </w:tcPr>
          <w:p w:rsidR="009F2C0B" w:rsidRDefault="009F2C0B">
            <w:pPr>
              <w:spacing w:line="360" w:lineRule="auto"/>
              <w:jc w:val="center"/>
              <w:rPr>
                <w:rFonts w:ascii="宋体" w:cs="宋体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马克思主义哲学</w:t>
            </w:r>
          </w:p>
        </w:tc>
        <w:tc>
          <w:tcPr>
            <w:tcW w:w="1418" w:type="dxa"/>
            <w:vAlign w:val="center"/>
          </w:tcPr>
          <w:p w:rsidR="009F2C0B" w:rsidRDefault="009F2C0B">
            <w:pPr>
              <w:spacing w:line="360" w:lineRule="auto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3</w:t>
            </w:r>
            <w:r>
              <w:rPr>
                <w:rFonts w:ascii="宋体" w:cs="宋体" w:hint="eastAsia"/>
                <w:kern w:val="0"/>
                <w:sz w:val="24"/>
              </w:rPr>
              <w:t>月</w:t>
            </w:r>
            <w:r>
              <w:rPr>
                <w:rFonts w:ascii="宋体" w:cs="宋体"/>
                <w:kern w:val="0"/>
                <w:sz w:val="24"/>
              </w:rPr>
              <w:t>9</w:t>
            </w:r>
            <w:r>
              <w:rPr>
                <w:rFonts w:ascii="宋体" w:cs="宋体" w:hint="eastAsia"/>
                <w:kern w:val="0"/>
                <w:sz w:val="24"/>
              </w:rPr>
              <w:t>日</w:t>
            </w:r>
          </w:p>
          <w:p w:rsidR="009F2C0B" w:rsidRDefault="009F2C0B">
            <w:pPr>
              <w:spacing w:line="360" w:lineRule="auto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18:00</w:t>
            </w:r>
          </w:p>
        </w:tc>
        <w:tc>
          <w:tcPr>
            <w:tcW w:w="1275" w:type="dxa"/>
            <w:vAlign w:val="center"/>
          </w:tcPr>
          <w:p w:rsidR="009F2C0B" w:rsidRDefault="009F2C0B">
            <w:pPr>
              <w:spacing w:line="360" w:lineRule="auto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校部楼</w:t>
            </w:r>
            <w:r>
              <w:rPr>
                <w:rFonts w:ascii="宋体" w:hAnsi="宋体" w:cs="宋体"/>
                <w:kern w:val="0"/>
                <w:sz w:val="24"/>
              </w:rPr>
              <w:t>2007</w:t>
            </w:r>
            <w:r>
              <w:rPr>
                <w:rFonts w:ascii="宋体" w:hAnsi="宋体" w:cs="宋体" w:hint="eastAsia"/>
                <w:kern w:val="0"/>
                <w:sz w:val="24"/>
              </w:rPr>
              <w:t>房间</w:t>
            </w:r>
          </w:p>
        </w:tc>
        <w:tc>
          <w:tcPr>
            <w:tcW w:w="1066" w:type="dxa"/>
            <w:vAlign w:val="center"/>
          </w:tcPr>
          <w:p w:rsidR="009F2C0B" w:rsidRDefault="009F2C0B">
            <w:pPr>
              <w:spacing w:line="360" w:lineRule="auto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朱加凤</w:t>
            </w:r>
          </w:p>
        </w:tc>
        <w:tc>
          <w:tcPr>
            <w:tcW w:w="1536" w:type="dxa"/>
            <w:vAlign w:val="center"/>
          </w:tcPr>
          <w:p w:rsidR="009F2C0B" w:rsidRDefault="009F2C0B">
            <w:pPr>
              <w:spacing w:line="360" w:lineRule="auto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13936321296</w:t>
            </w:r>
          </w:p>
        </w:tc>
        <w:tc>
          <w:tcPr>
            <w:tcW w:w="1461" w:type="dxa"/>
            <w:vAlign w:val="center"/>
          </w:tcPr>
          <w:p w:rsidR="009F2C0B" w:rsidRDefault="009F2C0B">
            <w:pPr>
              <w:spacing w:line="36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  <w:r>
              <w:rPr>
                <w:rFonts w:hint="eastAsia"/>
                <w:color w:val="000000"/>
                <w:sz w:val="24"/>
              </w:rPr>
              <w:t>月</w:t>
            </w:r>
            <w:r>
              <w:rPr>
                <w:color w:val="000000"/>
                <w:sz w:val="24"/>
              </w:rPr>
              <w:t>11</w:t>
            </w:r>
            <w:r>
              <w:rPr>
                <w:rFonts w:hint="eastAsia"/>
                <w:color w:val="000000"/>
                <w:sz w:val="24"/>
              </w:rPr>
              <w:t>日</w:t>
            </w:r>
          </w:p>
          <w:p w:rsidR="009F2C0B" w:rsidRDefault="009F2C0B">
            <w:pPr>
              <w:spacing w:line="36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14:00</w:t>
            </w:r>
          </w:p>
        </w:tc>
        <w:tc>
          <w:tcPr>
            <w:tcW w:w="1467" w:type="dxa"/>
            <w:vAlign w:val="center"/>
          </w:tcPr>
          <w:p w:rsidR="009F2C0B" w:rsidRDefault="009F2C0B">
            <w:pPr>
              <w:spacing w:line="360" w:lineRule="auto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另行通知</w:t>
            </w:r>
          </w:p>
        </w:tc>
      </w:tr>
      <w:tr w:rsidR="009F2C0B">
        <w:trPr>
          <w:trHeight w:val="671"/>
        </w:trPr>
        <w:tc>
          <w:tcPr>
            <w:tcW w:w="1249" w:type="dxa"/>
            <w:vAlign w:val="center"/>
          </w:tcPr>
          <w:p w:rsidR="009F2C0B" w:rsidRDefault="009F2C0B">
            <w:pPr>
              <w:spacing w:line="360" w:lineRule="auto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科学技术哲学</w:t>
            </w:r>
          </w:p>
        </w:tc>
        <w:tc>
          <w:tcPr>
            <w:tcW w:w="1418" w:type="dxa"/>
            <w:vAlign w:val="center"/>
          </w:tcPr>
          <w:p w:rsidR="009F2C0B" w:rsidRDefault="009F2C0B">
            <w:pPr>
              <w:spacing w:line="360" w:lineRule="auto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3</w:t>
            </w:r>
            <w:r>
              <w:rPr>
                <w:rFonts w:ascii="宋体" w:hAnsi="宋体" w:hint="eastAsia"/>
                <w:kern w:val="0"/>
                <w:sz w:val="24"/>
              </w:rPr>
              <w:t>月</w:t>
            </w:r>
            <w:r>
              <w:rPr>
                <w:rFonts w:ascii="宋体" w:hAnsi="宋体"/>
                <w:kern w:val="0"/>
                <w:sz w:val="24"/>
              </w:rPr>
              <w:t>8</w:t>
            </w:r>
            <w:r>
              <w:rPr>
                <w:rFonts w:ascii="宋体" w:hAnsi="宋体" w:hint="eastAsia"/>
                <w:kern w:val="0"/>
                <w:sz w:val="24"/>
              </w:rPr>
              <w:t>日</w:t>
            </w:r>
          </w:p>
          <w:p w:rsidR="009F2C0B" w:rsidRDefault="009F2C0B">
            <w:pPr>
              <w:spacing w:line="360" w:lineRule="auto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9:00</w:t>
            </w:r>
          </w:p>
        </w:tc>
        <w:tc>
          <w:tcPr>
            <w:tcW w:w="1275" w:type="dxa"/>
            <w:vAlign w:val="center"/>
          </w:tcPr>
          <w:p w:rsidR="009F2C0B" w:rsidRDefault="009F2C0B">
            <w:pPr>
              <w:spacing w:line="360" w:lineRule="auto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校部楼</w:t>
            </w:r>
          </w:p>
          <w:p w:rsidR="009F2C0B" w:rsidRDefault="009F2C0B">
            <w:pPr>
              <w:spacing w:line="360" w:lineRule="auto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3021</w:t>
            </w:r>
            <w:r>
              <w:rPr>
                <w:rFonts w:ascii="宋体" w:hAnsi="宋体" w:cs="宋体" w:hint="eastAsia"/>
                <w:kern w:val="0"/>
                <w:sz w:val="24"/>
              </w:rPr>
              <w:t>房间</w:t>
            </w:r>
          </w:p>
        </w:tc>
        <w:tc>
          <w:tcPr>
            <w:tcW w:w="1066" w:type="dxa"/>
            <w:vAlign w:val="center"/>
          </w:tcPr>
          <w:p w:rsidR="009F2C0B" w:rsidRDefault="009F2C0B">
            <w:pPr>
              <w:spacing w:line="360" w:lineRule="auto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谢咏梅</w:t>
            </w:r>
          </w:p>
        </w:tc>
        <w:tc>
          <w:tcPr>
            <w:tcW w:w="1536" w:type="dxa"/>
            <w:vAlign w:val="center"/>
          </w:tcPr>
          <w:p w:rsidR="009F2C0B" w:rsidRDefault="009F2C0B">
            <w:pPr>
              <w:spacing w:line="360" w:lineRule="auto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18910826791</w:t>
            </w:r>
          </w:p>
        </w:tc>
        <w:tc>
          <w:tcPr>
            <w:tcW w:w="1461" w:type="dxa"/>
            <w:vAlign w:val="center"/>
          </w:tcPr>
          <w:p w:rsidR="009F2C0B" w:rsidRDefault="009F2C0B">
            <w:pPr>
              <w:spacing w:line="36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  <w:r>
              <w:rPr>
                <w:rFonts w:hint="eastAsia"/>
                <w:color w:val="000000"/>
                <w:sz w:val="24"/>
              </w:rPr>
              <w:t>月</w:t>
            </w:r>
            <w:r>
              <w:rPr>
                <w:color w:val="000000"/>
                <w:sz w:val="24"/>
              </w:rPr>
              <w:t>10</w:t>
            </w:r>
            <w:r>
              <w:rPr>
                <w:rFonts w:hint="eastAsia"/>
                <w:color w:val="000000"/>
                <w:sz w:val="24"/>
              </w:rPr>
              <w:t>日</w:t>
            </w:r>
          </w:p>
          <w:p w:rsidR="009F2C0B" w:rsidRDefault="009F2C0B">
            <w:pPr>
              <w:spacing w:line="36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13:30</w:t>
            </w:r>
          </w:p>
        </w:tc>
        <w:tc>
          <w:tcPr>
            <w:tcW w:w="1467" w:type="dxa"/>
            <w:vAlign w:val="center"/>
          </w:tcPr>
          <w:p w:rsidR="009F2C0B" w:rsidRDefault="009F2C0B">
            <w:pPr>
              <w:spacing w:line="360" w:lineRule="auto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另行通知</w:t>
            </w:r>
          </w:p>
        </w:tc>
      </w:tr>
      <w:tr w:rsidR="009F2C0B">
        <w:trPr>
          <w:trHeight w:val="694"/>
        </w:trPr>
        <w:tc>
          <w:tcPr>
            <w:tcW w:w="1249" w:type="dxa"/>
            <w:vAlign w:val="center"/>
          </w:tcPr>
          <w:p w:rsidR="009F2C0B" w:rsidRDefault="009F2C0B">
            <w:pPr>
              <w:spacing w:line="360" w:lineRule="auto"/>
              <w:jc w:val="center"/>
              <w:rPr>
                <w:rFonts w:ascii="宋体" w:cs="宋体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马克思主义理论（思想政治教育）</w:t>
            </w:r>
          </w:p>
        </w:tc>
        <w:tc>
          <w:tcPr>
            <w:tcW w:w="1418" w:type="dxa"/>
            <w:vAlign w:val="center"/>
          </w:tcPr>
          <w:p w:rsidR="009F2C0B" w:rsidRDefault="009F2C0B">
            <w:pPr>
              <w:spacing w:line="360" w:lineRule="auto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kern w:val="0"/>
                <w:sz w:val="24"/>
              </w:rPr>
              <w:t>月</w:t>
            </w:r>
            <w:r>
              <w:rPr>
                <w:rFonts w:ascii="宋体" w:hAnsi="宋体"/>
                <w:kern w:val="0"/>
                <w:sz w:val="24"/>
              </w:rPr>
              <w:t>9</w:t>
            </w:r>
            <w:r>
              <w:rPr>
                <w:rFonts w:ascii="宋体" w:hAnsi="宋体" w:cs="宋体" w:hint="eastAsia"/>
                <w:kern w:val="0"/>
                <w:sz w:val="24"/>
              </w:rPr>
              <w:t>日</w:t>
            </w:r>
            <w:r>
              <w:rPr>
                <w:rFonts w:ascii="宋体" w:hAnsi="宋体" w:cs="宋体"/>
                <w:kern w:val="0"/>
                <w:sz w:val="24"/>
              </w:rPr>
              <w:t>14:00</w:t>
            </w:r>
          </w:p>
        </w:tc>
        <w:tc>
          <w:tcPr>
            <w:tcW w:w="1275" w:type="dxa"/>
            <w:vAlign w:val="center"/>
          </w:tcPr>
          <w:p w:rsidR="009F2C0B" w:rsidRDefault="009F2C0B">
            <w:pPr>
              <w:spacing w:line="360" w:lineRule="auto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校部楼</w:t>
            </w:r>
            <w:r>
              <w:rPr>
                <w:rFonts w:ascii="宋体" w:hAnsi="宋体" w:cs="宋体"/>
                <w:kern w:val="0"/>
                <w:sz w:val="24"/>
              </w:rPr>
              <w:t>2004</w:t>
            </w:r>
            <w:r>
              <w:rPr>
                <w:rFonts w:ascii="宋体" w:hAnsi="宋体" w:cs="宋体" w:hint="eastAsia"/>
                <w:kern w:val="0"/>
                <w:sz w:val="24"/>
              </w:rPr>
              <w:t>房间</w:t>
            </w:r>
          </w:p>
        </w:tc>
        <w:tc>
          <w:tcPr>
            <w:tcW w:w="1066" w:type="dxa"/>
            <w:vAlign w:val="center"/>
          </w:tcPr>
          <w:p w:rsidR="009F2C0B" w:rsidRDefault="009F2C0B">
            <w:pPr>
              <w:spacing w:line="360" w:lineRule="auto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吴威威</w:t>
            </w:r>
          </w:p>
        </w:tc>
        <w:tc>
          <w:tcPr>
            <w:tcW w:w="1536" w:type="dxa"/>
            <w:vAlign w:val="center"/>
          </w:tcPr>
          <w:p w:rsidR="009F2C0B" w:rsidRDefault="009F2C0B">
            <w:pPr>
              <w:spacing w:line="360" w:lineRule="auto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18645098366</w:t>
            </w:r>
          </w:p>
        </w:tc>
        <w:tc>
          <w:tcPr>
            <w:tcW w:w="1461" w:type="dxa"/>
            <w:vAlign w:val="center"/>
          </w:tcPr>
          <w:p w:rsidR="009F2C0B" w:rsidRDefault="009F2C0B">
            <w:pPr>
              <w:spacing w:line="36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  <w:r>
              <w:rPr>
                <w:rFonts w:hint="eastAsia"/>
                <w:color w:val="000000"/>
                <w:sz w:val="24"/>
              </w:rPr>
              <w:t>月</w:t>
            </w:r>
            <w:r>
              <w:rPr>
                <w:color w:val="000000"/>
                <w:sz w:val="24"/>
              </w:rPr>
              <w:t>10</w:t>
            </w:r>
            <w:r>
              <w:rPr>
                <w:rFonts w:hint="eastAsia"/>
                <w:color w:val="000000"/>
                <w:sz w:val="24"/>
              </w:rPr>
              <w:t>日</w:t>
            </w:r>
          </w:p>
          <w:p w:rsidR="009F2C0B" w:rsidRDefault="009F2C0B">
            <w:pPr>
              <w:spacing w:line="360" w:lineRule="auto"/>
              <w:jc w:val="center"/>
              <w:rPr>
                <w:color w:val="000000"/>
                <w:sz w:val="24"/>
              </w:rPr>
            </w:pPr>
            <w:r>
              <w:rPr>
                <w:rFonts w:ascii="宋体" w:hAnsi="宋体"/>
                <w:sz w:val="24"/>
              </w:rPr>
              <w:t>14:00</w:t>
            </w:r>
          </w:p>
        </w:tc>
        <w:tc>
          <w:tcPr>
            <w:tcW w:w="1467" w:type="dxa"/>
            <w:vAlign w:val="center"/>
          </w:tcPr>
          <w:p w:rsidR="009F2C0B" w:rsidRDefault="009F2C0B">
            <w:pPr>
              <w:spacing w:line="360" w:lineRule="auto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另行通知</w:t>
            </w:r>
          </w:p>
        </w:tc>
      </w:tr>
      <w:tr w:rsidR="009F2C0B">
        <w:trPr>
          <w:trHeight w:val="690"/>
        </w:trPr>
        <w:tc>
          <w:tcPr>
            <w:tcW w:w="1249" w:type="dxa"/>
            <w:vAlign w:val="center"/>
          </w:tcPr>
          <w:p w:rsidR="009F2C0B" w:rsidRDefault="009F2C0B">
            <w:pPr>
              <w:spacing w:line="360" w:lineRule="auto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马克思主义理论（马克思主义中国化）</w:t>
            </w:r>
          </w:p>
        </w:tc>
        <w:tc>
          <w:tcPr>
            <w:tcW w:w="1418" w:type="dxa"/>
            <w:vAlign w:val="center"/>
          </w:tcPr>
          <w:p w:rsidR="009F2C0B" w:rsidRDefault="009F2C0B">
            <w:pPr>
              <w:spacing w:line="360" w:lineRule="auto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3</w:t>
            </w:r>
            <w:r>
              <w:rPr>
                <w:rFonts w:ascii="宋体" w:cs="宋体" w:hint="eastAsia"/>
                <w:kern w:val="0"/>
                <w:sz w:val="24"/>
              </w:rPr>
              <w:t>月</w:t>
            </w:r>
            <w:r>
              <w:rPr>
                <w:rFonts w:ascii="宋体" w:cs="宋体"/>
                <w:kern w:val="0"/>
                <w:sz w:val="24"/>
              </w:rPr>
              <w:t>8</w:t>
            </w:r>
            <w:r>
              <w:rPr>
                <w:rFonts w:ascii="宋体" w:cs="宋体" w:hint="eastAsia"/>
                <w:kern w:val="0"/>
                <w:sz w:val="24"/>
              </w:rPr>
              <w:t>日</w:t>
            </w:r>
          </w:p>
          <w:p w:rsidR="009F2C0B" w:rsidRDefault="009F2C0B">
            <w:pPr>
              <w:spacing w:line="360" w:lineRule="auto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10:00</w:t>
            </w:r>
          </w:p>
        </w:tc>
        <w:tc>
          <w:tcPr>
            <w:tcW w:w="1275" w:type="dxa"/>
            <w:vAlign w:val="center"/>
          </w:tcPr>
          <w:p w:rsidR="009F2C0B" w:rsidRDefault="009F2C0B">
            <w:pPr>
              <w:spacing w:line="360" w:lineRule="auto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校部楼</w:t>
            </w:r>
            <w:r>
              <w:rPr>
                <w:rFonts w:ascii="宋体" w:hAnsi="宋体" w:cs="宋体"/>
                <w:kern w:val="0"/>
                <w:sz w:val="24"/>
              </w:rPr>
              <w:t>2003</w:t>
            </w:r>
            <w:r>
              <w:rPr>
                <w:rFonts w:ascii="宋体" w:hAnsi="宋体" w:cs="宋体" w:hint="eastAsia"/>
                <w:kern w:val="0"/>
                <w:sz w:val="24"/>
              </w:rPr>
              <w:t>房间</w:t>
            </w:r>
          </w:p>
        </w:tc>
        <w:tc>
          <w:tcPr>
            <w:tcW w:w="1066" w:type="dxa"/>
            <w:vAlign w:val="center"/>
          </w:tcPr>
          <w:p w:rsidR="009F2C0B" w:rsidRDefault="009F2C0B">
            <w:pPr>
              <w:spacing w:line="360" w:lineRule="auto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黄莺</w:t>
            </w:r>
          </w:p>
        </w:tc>
        <w:tc>
          <w:tcPr>
            <w:tcW w:w="1536" w:type="dxa"/>
            <w:vAlign w:val="center"/>
          </w:tcPr>
          <w:p w:rsidR="009F2C0B" w:rsidRDefault="009F2C0B">
            <w:pPr>
              <w:spacing w:line="360" w:lineRule="auto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13030021328</w:t>
            </w:r>
          </w:p>
        </w:tc>
        <w:tc>
          <w:tcPr>
            <w:tcW w:w="1461" w:type="dxa"/>
            <w:vAlign w:val="center"/>
          </w:tcPr>
          <w:p w:rsidR="009F2C0B" w:rsidRDefault="009F2C0B">
            <w:pPr>
              <w:spacing w:line="36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  <w:r>
              <w:rPr>
                <w:rFonts w:hint="eastAsia"/>
                <w:color w:val="000000"/>
                <w:sz w:val="24"/>
              </w:rPr>
              <w:t>月</w:t>
            </w:r>
            <w:r>
              <w:rPr>
                <w:color w:val="000000"/>
                <w:sz w:val="24"/>
              </w:rPr>
              <w:t>10</w:t>
            </w:r>
            <w:r>
              <w:rPr>
                <w:rFonts w:hint="eastAsia"/>
                <w:color w:val="000000"/>
                <w:sz w:val="24"/>
              </w:rPr>
              <w:t>日</w:t>
            </w:r>
          </w:p>
          <w:p w:rsidR="009F2C0B" w:rsidRDefault="009F2C0B">
            <w:pPr>
              <w:spacing w:line="36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15:00</w:t>
            </w:r>
          </w:p>
        </w:tc>
        <w:tc>
          <w:tcPr>
            <w:tcW w:w="1467" w:type="dxa"/>
            <w:vAlign w:val="center"/>
          </w:tcPr>
          <w:p w:rsidR="009F2C0B" w:rsidRDefault="009F2C0B">
            <w:pPr>
              <w:spacing w:line="360" w:lineRule="auto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另行通知</w:t>
            </w:r>
          </w:p>
        </w:tc>
      </w:tr>
      <w:tr w:rsidR="009F2C0B">
        <w:trPr>
          <w:trHeight w:val="908"/>
        </w:trPr>
        <w:tc>
          <w:tcPr>
            <w:tcW w:w="1249" w:type="dxa"/>
            <w:vAlign w:val="center"/>
          </w:tcPr>
          <w:p w:rsidR="009F2C0B" w:rsidRDefault="009F2C0B">
            <w:pPr>
              <w:spacing w:line="360" w:lineRule="auto"/>
              <w:jc w:val="center"/>
              <w:rPr>
                <w:rFonts w:ascii="宋体" w:cs="宋体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马克思主义理论（中国近现代史）</w:t>
            </w:r>
          </w:p>
        </w:tc>
        <w:tc>
          <w:tcPr>
            <w:tcW w:w="1418" w:type="dxa"/>
            <w:vAlign w:val="center"/>
          </w:tcPr>
          <w:p w:rsidR="009F2C0B" w:rsidRDefault="009F2C0B">
            <w:pPr>
              <w:spacing w:line="360" w:lineRule="auto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3</w:t>
            </w:r>
            <w:r>
              <w:rPr>
                <w:rFonts w:ascii="宋体" w:hAnsi="宋体" w:hint="eastAsia"/>
                <w:kern w:val="0"/>
                <w:sz w:val="24"/>
              </w:rPr>
              <w:t>月</w:t>
            </w:r>
            <w:r>
              <w:rPr>
                <w:rFonts w:ascii="宋体" w:hAnsi="宋体"/>
                <w:kern w:val="0"/>
                <w:sz w:val="24"/>
              </w:rPr>
              <w:t>9</w:t>
            </w:r>
            <w:r>
              <w:rPr>
                <w:rFonts w:ascii="宋体" w:hAnsi="宋体" w:hint="eastAsia"/>
                <w:kern w:val="0"/>
                <w:sz w:val="24"/>
              </w:rPr>
              <w:t>日</w:t>
            </w:r>
          </w:p>
          <w:p w:rsidR="009F2C0B" w:rsidRDefault="009F2C0B">
            <w:pPr>
              <w:spacing w:line="360" w:lineRule="auto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13:00</w:t>
            </w:r>
          </w:p>
        </w:tc>
        <w:tc>
          <w:tcPr>
            <w:tcW w:w="1275" w:type="dxa"/>
            <w:vAlign w:val="center"/>
          </w:tcPr>
          <w:p w:rsidR="009F2C0B" w:rsidRDefault="009F2C0B">
            <w:pPr>
              <w:spacing w:line="360" w:lineRule="auto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校部楼</w:t>
            </w:r>
            <w:r>
              <w:rPr>
                <w:rFonts w:ascii="宋体" w:hAnsi="宋体" w:cs="宋体"/>
                <w:kern w:val="0"/>
                <w:sz w:val="24"/>
              </w:rPr>
              <w:t>2002</w:t>
            </w:r>
            <w:r>
              <w:rPr>
                <w:rFonts w:ascii="宋体" w:hAnsi="宋体" w:cs="宋体" w:hint="eastAsia"/>
                <w:kern w:val="0"/>
                <w:sz w:val="24"/>
              </w:rPr>
              <w:t>房间</w:t>
            </w:r>
          </w:p>
        </w:tc>
        <w:tc>
          <w:tcPr>
            <w:tcW w:w="1066" w:type="dxa"/>
            <w:vAlign w:val="center"/>
          </w:tcPr>
          <w:p w:rsidR="009F2C0B" w:rsidRDefault="009F2C0B">
            <w:pPr>
              <w:spacing w:line="360" w:lineRule="auto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赵爱伦</w:t>
            </w:r>
          </w:p>
        </w:tc>
        <w:tc>
          <w:tcPr>
            <w:tcW w:w="1536" w:type="dxa"/>
            <w:vAlign w:val="center"/>
          </w:tcPr>
          <w:p w:rsidR="009F2C0B" w:rsidRDefault="009F2C0B">
            <w:pPr>
              <w:spacing w:line="360" w:lineRule="auto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13704848332</w:t>
            </w:r>
          </w:p>
        </w:tc>
        <w:tc>
          <w:tcPr>
            <w:tcW w:w="1461" w:type="dxa"/>
            <w:vAlign w:val="center"/>
          </w:tcPr>
          <w:p w:rsidR="009F2C0B" w:rsidRDefault="009F2C0B">
            <w:pPr>
              <w:spacing w:line="36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  <w:r>
              <w:rPr>
                <w:rFonts w:hint="eastAsia"/>
                <w:color w:val="000000"/>
                <w:sz w:val="24"/>
              </w:rPr>
              <w:t>月</w:t>
            </w:r>
            <w:r>
              <w:rPr>
                <w:color w:val="000000"/>
                <w:sz w:val="24"/>
              </w:rPr>
              <w:t>10</w:t>
            </w:r>
            <w:r>
              <w:rPr>
                <w:rFonts w:hint="eastAsia"/>
                <w:color w:val="000000"/>
                <w:sz w:val="24"/>
              </w:rPr>
              <w:t>日</w:t>
            </w:r>
          </w:p>
          <w:p w:rsidR="009F2C0B" w:rsidRDefault="009F2C0B">
            <w:pPr>
              <w:spacing w:line="36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14:00</w:t>
            </w:r>
          </w:p>
        </w:tc>
        <w:tc>
          <w:tcPr>
            <w:tcW w:w="1467" w:type="dxa"/>
            <w:vAlign w:val="center"/>
          </w:tcPr>
          <w:p w:rsidR="009F2C0B" w:rsidRDefault="009F2C0B">
            <w:pPr>
              <w:spacing w:line="360" w:lineRule="auto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另行通知</w:t>
            </w:r>
          </w:p>
        </w:tc>
      </w:tr>
    </w:tbl>
    <w:p w:rsidR="009F2C0B" w:rsidRDefault="009F2C0B" w:rsidP="009F2C0B">
      <w:pPr>
        <w:spacing w:line="360" w:lineRule="auto"/>
        <w:ind w:firstLineChars="196" w:firstLine="31680"/>
        <w:rPr>
          <w:rFonts w:asci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七、其他有关事项</w:t>
      </w:r>
    </w:p>
    <w:p w:rsidR="009F2C0B" w:rsidRDefault="009F2C0B" w:rsidP="0025616E">
      <w:pPr>
        <w:spacing w:line="360" w:lineRule="auto"/>
        <w:ind w:firstLineChars="196" w:firstLine="31680"/>
        <w:rPr>
          <w:rFonts w:asci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 xml:space="preserve"> 1</w:t>
      </w:r>
      <w:r>
        <w:rPr>
          <w:rFonts w:ascii="宋体" w:hAnsi="宋体" w:hint="eastAsia"/>
          <w:color w:val="000000"/>
          <w:sz w:val="24"/>
        </w:rPr>
        <w:t>、关于硕士生奖学金评定</w:t>
      </w:r>
    </w:p>
    <w:p w:rsidR="009F2C0B" w:rsidRDefault="009F2C0B" w:rsidP="0025616E">
      <w:pPr>
        <w:pStyle w:val="BodyTextIndent"/>
        <w:tabs>
          <w:tab w:val="left" w:pos="960"/>
          <w:tab w:val="left" w:pos="1080"/>
        </w:tabs>
        <w:snapToGrid w:val="0"/>
        <w:spacing w:line="360" w:lineRule="auto"/>
        <w:ind w:left="0" w:firstLineChars="300" w:firstLine="31680"/>
        <w:rPr>
          <w:rFonts w:ascii="宋体"/>
          <w:color w:val="000000"/>
        </w:rPr>
      </w:pPr>
      <w:r>
        <w:rPr>
          <w:rFonts w:hint="eastAsia"/>
          <w:color w:val="000000"/>
        </w:rPr>
        <w:t>校本部拟录取硕士生奖学金的评定按《哈尔滨工业大学校本部</w:t>
      </w:r>
      <w:r>
        <w:rPr>
          <w:color w:val="000000"/>
        </w:rPr>
        <w:t>2018</w:t>
      </w:r>
      <w:r>
        <w:rPr>
          <w:rFonts w:hint="eastAsia"/>
          <w:color w:val="000000"/>
        </w:rPr>
        <w:t>级硕士研究生统考生第一年基本奖助学金评定办法》（</w:t>
      </w:r>
      <w:r>
        <w:rPr>
          <w:rFonts w:hint="eastAsia"/>
        </w:rPr>
        <w:t>研院发</w:t>
      </w:r>
      <w:r>
        <w:t>[2018]6</w:t>
      </w:r>
      <w:r>
        <w:rPr>
          <w:rFonts w:hint="eastAsia"/>
        </w:rPr>
        <w:t>号）相关内容</w:t>
      </w:r>
      <w:r>
        <w:rPr>
          <w:rFonts w:ascii="宋体" w:hAnsi="宋体" w:hint="eastAsia"/>
          <w:color w:val="000000"/>
        </w:rPr>
        <w:t>执行</w:t>
      </w:r>
      <w:r>
        <w:rPr>
          <w:rFonts w:hint="eastAsia"/>
          <w:color w:val="000000"/>
        </w:rPr>
        <w:t>。</w:t>
      </w:r>
    </w:p>
    <w:p w:rsidR="009F2C0B" w:rsidRDefault="009F2C0B" w:rsidP="0025616E">
      <w:pPr>
        <w:pStyle w:val="BodyTextIndent"/>
        <w:tabs>
          <w:tab w:val="left" w:pos="960"/>
          <w:tab w:val="left" w:pos="1080"/>
        </w:tabs>
        <w:snapToGrid w:val="0"/>
        <w:spacing w:line="360" w:lineRule="auto"/>
        <w:ind w:left="0" w:firstLineChars="200" w:firstLine="31680"/>
        <w:rPr>
          <w:rFonts w:ascii="宋体"/>
          <w:color w:val="000000"/>
        </w:rPr>
      </w:pPr>
      <w:r>
        <w:rPr>
          <w:rFonts w:ascii="宋体" w:hAnsi="宋体"/>
          <w:color w:val="000000"/>
        </w:rPr>
        <w:t>2</w:t>
      </w:r>
      <w:r>
        <w:rPr>
          <w:rFonts w:ascii="宋体" w:hAnsi="宋体" w:hint="eastAsia"/>
          <w:color w:val="000000"/>
        </w:rPr>
        <w:t>、关于调剂工作</w:t>
      </w:r>
    </w:p>
    <w:p w:rsidR="009F2C0B" w:rsidRDefault="009F2C0B" w:rsidP="0025616E">
      <w:pPr>
        <w:pStyle w:val="BodyTextIndent"/>
        <w:tabs>
          <w:tab w:val="left" w:pos="960"/>
          <w:tab w:val="left" w:pos="1080"/>
        </w:tabs>
        <w:snapToGrid w:val="0"/>
        <w:spacing w:line="360" w:lineRule="auto"/>
        <w:ind w:left="0" w:firstLineChars="200" w:firstLine="31680"/>
        <w:rPr>
          <w:rFonts w:ascii="宋体"/>
          <w:color w:val="000000"/>
        </w:rPr>
      </w:pPr>
      <w:r>
        <w:rPr>
          <w:rFonts w:ascii="宋体" w:hAnsi="宋体" w:hint="eastAsia"/>
          <w:color w:val="000000"/>
        </w:rPr>
        <w:t>校内外调剂工作将于</w:t>
      </w:r>
      <w:r>
        <w:rPr>
          <w:rFonts w:ascii="宋体" w:hAnsi="宋体"/>
          <w:color w:val="000000"/>
        </w:rPr>
        <w:t>2018</w:t>
      </w:r>
      <w:r>
        <w:rPr>
          <w:rFonts w:ascii="宋体" w:hAnsi="宋体" w:hint="eastAsia"/>
          <w:color w:val="000000"/>
        </w:rPr>
        <w:t>年</w:t>
      </w:r>
      <w:r>
        <w:rPr>
          <w:rFonts w:ascii="宋体" w:hAnsi="宋体"/>
          <w:color w:val="000000"/>
        </w:rPr>
        <w:t>3</w:t>
      </w:r>
      <w:r>
        <w:rPr>
          <w:rFonts w:ascii="宋体" w:hAnsi="宋体" w:hint="eastAsia"/>
          <w:color w:val="000000"/>
        </w:rPr>
        <w:t>月</w:t>
      </w:r>
      <w:r>
        <w:rPr>
          <w:rFonts w:ascii="宋体" w:hAnsi="宋体"/>
          <w:color w:val="000000"/>
        </w:rPr>
        <w:t>12</w:t>
      </w:r>
      <w:r>
        <w:rPr>
          <w:rFonts w:ascii="宋体" w:hAnsi="宋体" w:hint="eastAsia"/>
          <w:color w:val="000000"/>
        </w:rPr>
        <w:t>日</w:t>
      </w:r>
      <w:r>
        <w:rPr>
          <w:rFonts w:ascii="宋体" w:hAnsi="宋体"/>
          <w:color w:val="000000"/>
        </w:rPr>
        <w:t>—3</w:t>
      </w:r>
      <w:r>
        <w:rPr>
          <w:rFonts w:ascii="宋体" w:hAnsi="宋体" w:hint="eastAsia"/>
          <w:color w:val="000000"/>
        </w:rPr>
        <w:t>月</w:t>
      </w:r>
      <w:r>
        <w:rPr>
          <w:rFonts w:ascii="宋体" w:hAnsi="宋体"/>
          <w:color w:val="000000"/>
        </w:rPr>
        <w:t>30</w:t>
      </w:r>
      <w:r>
        <w:rPr>
          <w:rFonts w:ascii="宋体" w:hAnsi="宋体" w:hint="eastAsia"/>
          <w:color w:val="000000"/>
        </w:rPr>
        <w:t>日进行。调剂生的复试，根据</w:t>
      </w:r>
      <w:r>
        <w:rPr>
          <w:rFonts w:hint="eastAsia"/>
        </w:rPr>
        <w:t>《哈尔滨工业大学</w:t>
      </w:r>
      <w:r>
        <w:t>2018</w:t>
      </w:r>
      <w:r>
        <w:rPr>
          <w:rFonts w:hint="eastAsia"/>
        </w:rPr>
        <w:t>年硕士研究生招生考试复试及录取工作办法》（研院发</w:t>
      </w:r>
      <w:r>
        <w:t>[2018]4</w:t>
      </w:r>
      <w:r>
        <w:rPr>
          <w:rFonts w:hint="eastAsia"/>
        </w:rPr>
        <w:t>号）相关内容</w:t>
      </w:r>
      <w:r>
        <w:rPr>
          <w:rFonts w:ascii="宋体" w:hAnsi="宋体" w:hint="eastAsia"/>
          <w:color w:val="000000"/>
        </w:rPr>
        <w:t>执行，时间和地点由各学科点自己决定，不统一安排</w:t>
      </w:r>
      <w:r>
        <w:rPr>
          <w:rFonts w:ascii="宋体"/>
          <w:color w:val="000000"/>
        </w:rPr>
        <w:t>,</w:t>
      </w:r>
      <w:r>
        <w:rPr>
          <w:rFonts w:ascii="宋体" w:hAnsi="宋体" w:hint="eastAsia"/>
          <w:color w:val="000000"/>
        </w:rPr>
        <w:t>需要调剂的考生届时请关注哈工大研究生招生网。</w:t>
      </w:r>
    </w:p>
    <w:p w:rsidR="009F2C0B" w:rsidRDefault="009F2C0B"/>
    <w:sectPr w:rsidR="009F2C0B" w:rsidSect="002D0F92">
      <w:headerReference w:type="default" r:id="rId8"/>
      <w:footerReference w:type="even" r:id="rId9"/>
      <w:footerReference w:type="default" r:id="rId1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2C0B" w:rsidRDefault="009F2C0B" w:rsidP="002D0F92">
      <w:r>
        <w:separator/>
      </w:r>
    </w:p>
  </w:endnote>
  <w:endnote w:type="continuationSeparator" w:id="0">
    <w:p w:rsidR="009F2C0B" w:rsidRDefault="009F2C0B" w:rsidP="002D0F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C0B" w:rsidRDefault="009F2C0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F2C0B" w:rsidRDefault="009F2C0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C0B" w:rsidRDefault="009F2C0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9F2C0B" w:rsidRDefault="009F2C0B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2C0B" w:rsidRDefault="009F2C0B" w:rsidP="002D0F92">
      <w:r>
        <w:separator/>
      </w:r>
    </w:p>
  </w:footnote>
  <w:footnote w:type="continuationSeparator" w:id="0">
    <w:p w:rsidR="009F2C0B" w:rsidRDefault="009F2C0B" w:rsidP="002D0F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C0B" w:rsidRDefault="009F2C0B">
    <w:pPr>
      <w:pStyle w:val="Header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B49D1"/>
    <w:multiLevelType w:val="multilevel"/>
    <w:tmpl w:val="071B49D1"/>
    <w:lvl w:ilvl="0">
      <w:start w:val="1"/>
      <w:numFmt w:val="decimal"/>
      <w:lvlText w:val="%1．"/>
      <w:lvlJc w:val="left"/>
      <w:pPr>
        <w:tabs>
          <w:tab w:val="left" w:pos="1005"/>
        </w:tabs>
        <w:ind w:left="1005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1485"/>
        </w:tabs>
        <w:ind w:left="1485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905"/>
        </w:tabs>
        <w:ind w:left="1905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325"/>
        </w:tabs>
        <w:ind w:left="2325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745"/>
        </w:tabs>
        <w:ind w:left="2745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3165"/>
        </w:tabs>
        <w:ind w:left="3165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3585"/>
        </w:tabs>
        <w:ind w:left="3585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4005"/>
        </w:tabs>
        <w:ind w:left="4005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4425"/>
        </w:tabs>
        <w:ind w:left="4425" w:hanging="420"/>
      </w:pPr>
      <w:rPr>
        <w:rFonts w:cs="Times New Roman"/>
      </w:rPr>
    </w:lvl>
  </w:abstractNum>
  <w:abstractNum w:abstractNumId="1">
    <w:nsid w:val="70222B4E"/>
    <w:multiLevelType w:val="multilevel"/>
    <w:tmpl w:val="70222B4E"/>
    <w:lvl w:ilvl="0">
      <w:start w:val="1"/>
      <w:numFmt w:val="decimal"/>
      <w:lvlText w:val="%1、"/>
      <w:lvlJc w:val="left"/>
      <w:pPr>
        <w:tabs>
          <w:tab w:val="left" w:pos="840"/>
        </w:tabs>
        <w:ind w:left="840" w:hanging="360"/>
      </w:pPr>
      <w:rPr>
        <w:rFonts w:hAnsi="宋体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6171"/>
    <w:rsid w:val="0004322D"/>
    <w:rsid w:val="0025616E"/>
    <w:rsid w:val="002D0F92"/>
    <w:rsid w:val="00363D05"/>
    <w:rsid w:val="004C74DE"/>
    <w:rsid w:val="00554A6D"/>
    <w:rsid w:val="00636171"/>
    <w:rsid w:val="006D0AE3"/>
    <w:rsid w:val="008C6DA4"/>
    <w:rsid w:val="009C25DB"/>
    <w:rsid w:val="009F2C0B"/>
    <w:rsid w:val="00D37C59"/>
    <w:rsid w:val="00F82128"/>
    <w:rsid w:val="0239788E"/>
    <w:rsid w:val="38355696"/>
    <w:rsid w:val="403A2D1F"/>
    <w:rsid w:val="4FBE34BA"/>
    <w:rsid w:val="66ED13BE"/>
    <w:rsid w:val="69B044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F92"/>
    <w:pPr>
      <w:widowControl w:val="0"/>
      <w:jc w:val="both"/>
    </w:pPr>
    <w:rPr>
      <w:rFonts w:ascii="Times New Roman" w:eastAsia="宋体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2D0F92"/>
    <w:pPr>
      <w:ind w:left="1260"/>
    </w:pPr>
    <w:rPr>
      <w:kern w:val="0"/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2D0F92"/>
    <w:rPr>
      <w:rFonts w:ascii="Times New Roman" w:eastAsia="宋体" w:hAnsi="Times New Roman"/>
      <w:sz w:val="24"/>
    </w:rPr>
  </w:style>
  <w:style w:type="paragraph" w:styleId="Footer">
    <w:name w:val="footer"/>
    <w:basedOn w:val="Normal"/>
    <w:link w:val="FooterChar"/>
    <w:uiPriority w:val="99"/>
    <w:rsid w:val="002D0F92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D0F92"/>
    <w:rPr>
      <w:rFonts w:ascii="Times New Roman" w:eastAsia="宋体" w:hAnsi="Times New Roman"/>
      <w:sz w:val="18"/>
    </w:rPr>
  </w:style>
  <w:style w:type="paragraph" w:styleId="Header">
    <w:name w:val="header"/>
    <w:basedOn w:val="Normal"/>
    <w:link w:val="HeaderChar"/>
    <w:uiPriority w:val="99"/>
    <w:rsid w:val="002D0F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D0F92"/>
    <w:rPr>
      <w:rFonts w:ascii="Times New Roman" w:eastAsia="宋体" w:hAnsi="Times New Roman"/>
      <w:sz w:val="18"/>
    </w:rPr>
  </w:style>
  <w:style w:type="character" w:styleId="PageNumber">
    <w:name w:val="page number"/>
    <w:basedOn w:val="DefaultParagraphFont"/>
    <w:uiPriority w:val="99"/>
    <w:rsid w:val="002D0F92"/>
    <w:rPr>
      <w:rFonts w:cs="Times New Roman"/>
    </w:rPr>
  </w:style>
  <w:style w:type="character" w:styleId="Hyperlink">
    <w:name w:val="Hyperlink"/>
    <w:basedOn w:val="DefaultParagraphFont"/>
    <w:uiPriority w:val="99"/>
    <w:rsid w:val="002D0F92"/>
    <w:rPr>
      <w:rFonts w:cs="Times New Roman"/>
      <w:color w:val="0000FF"/>
      <w:u w:val="single"/>
    </w:rPr>
  </w:style>
  <w:style w:type="character" w:customStyle="1" w:styleId="1">
    <w:name w:val="正文文本缩进 字符1"/>
    <w:basedOn w:val="DefaultParagraphFont"/>
    <w:uiPriority w:val="99"/>
    <w:semiHidden/>
    <w:rsid w:val="002D0F92"/>
    <w:rPr>
      <w:rFonts w:ascii="Times New Roman" w:eastAsia="宋体" w:hAnsi="Times New Roman" w:cs="Times New Roman"/>
      <w:sz w:val="24"/>
      <w:szCs w:val="24"/>
    </w:rPr>
  </w:style>
  <w:style w:type="character" w:customStyle="1" w:styleId="10">
    <w:name w:val="页眉 字符1"/>
    <w:basedOn w:val="DefaultParagraphFont"/>
    <w:uiPriority w:val="99"/>
    <w:semiHidden/>
    <w:rsid w:val="002D0F92"/>
    <w:rPr>
      <w:rFonts w:ascii="Times New Roman" w:eastAsia="宋体" w:hAnsi="Times New Roman" w:cs="Times New Roman"/>
      <w:sz w:val="18"/>
      <w:szCs w:val="18"/>
    </w:rPr>
  </w:style>
  <w:style w:type="character" w:customStyle="1" w:styleId="11">
    <w:name w:val="页脚 字符1"/>
    <w:basedOn w:val="DefaultParagraphFont"/>
    <w:uiPriority w:val="99"/>
    <w:semiHidden/>
    <w:rsid w:val="002D0F92"/>
    <w:rPr>
      <w:rFonts w:ascii="Times New Roman" w:eastAsia="宋体" w:hAnsi="Times New Roman" w:cs="Times New Roman"/>
      <w:sz w:val="18"/>
      <w:szCs w:val="18"/>
    </w:rPr>
  </w:style>
  <w:style w:type="paragraph" w:customStyle="1" w:styleId="ListParagraph1">
    <w:name w:val="List Paragraph1"/>
    <w:basedOn w:val="Normal"/>
    <w:uiPriority w:val="99"/>
    <w:rsid w:val="002D0F9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chsi.com.c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</TotalTime>
  <Pages>4</Pages>
  <Words>307</Words>
  <Characters>1752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Microsoft</cp:lastModifiedBy>
  <cp:revision>2</cp:revision>
  <cp:lastPrinted>2018-02-28T01:13:00Z</cp:lastPrinted>
  <dcterms:created xsi:type="dcterms:W3CDTF">2018-02-27T14:45:00Z</dcterms:created>
  <dcterms:modified xsi:type="dcterms:W3CDTF">2018-03-01T10:02:00Z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