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B13" w:rsidRPr="00D973BE" w:rsidRDefault="00FC6B13" w:rsidP="00FC6B13">
      <w:pPr>
        <w:spacing w:line="560" w:lineRule="exact"/>
        <w:jc w:val="center"/>
        <w:rPr>
          <w:rFonts w:ascii="方正小标宋简体" w:eastAsia="方正小标宋简体" w:hAnsi="仿宋"/>
          <w:sz w:val="44"/>
          <w:szCs w:val="28"/>
          <w:lang w:eastAsia="zh-CN"/>
        </w:rPr>
      </w:pPr>
      <w:r w:rsidRPr="00D973BE">
        <w:rPr>
          <w:rFonts w:ascii="方正小标宋简体" w:eastAsia="方正小标宋简体" w:hAnsi="仿宋" w:hint="eastAsia"/>
          <w:sz w:val="44"/>
          <w:szCs w:val="28"/>
          <w:lang w:eastAsia="zh-CN"/>
        </w:rPr>
        <w:t>哈尔滨工业大学（深圳）</w:t>
      </w:r>
      <w:r w:rsidRPr="008176E8">
        <w:rPr>
          <w:rFonts w:ascii="方正小标宋简体" w:eastAsia="方正小标宋简体" w:hAnsi="仿宋" w:hint="eastAsia"/>
          <w:sz w:val="44"/>
          <w:szCs w:val="28"/>
          <w:lang w:eastAsia="zh-CN"/>
        </w:rPr>
        <w:t>2019年硕士研究生招生考试复试及录取工作办法</w:t>
      </w:r>
    </w:p>
    <w:p w:rsidR="000F28E2" w:rsidRDefault="000F28E2" w:rsidP="000F28E2">
      <w:pPr>
        <w:jc w:val="right"/>
        <w:rPr>
          <w:rFonts w:eastAsiaTheme="minorEastAsia"/>
          <w:lang w:eastAsia="zh-CN"/>
        </w:rPr>
      </w:pPr>
    </w:p>
    <w:p w:rsidR="00FC6B13" w:rsidRPr="008176E8" w:rsidRDefault="00FC6B13" w:rsidP="00003D0A">
      <w:pPr>
        <w:spacing w:line="560" w:lineRule="exact"/>
        <w:ind w:firstLineChars="200" w:firstLine="640"/>
        <w:rPr>
          <w:rFonts w:ascii="黑体" w:eastAsia="黑体" w:hAnsi="黑体"/>
          <w:sz w:val="32"/>
          <w:szCs w:val="28"/>
          <w:lang w:eastAsia="zh-CN"/>
        </w:rPr>
      </w:pPr>
      <w:r w:rsidRPr="008176E8">
        <w:rPr>
          <w:rFonts w:ascii="黑体" w:eastAsia="黑体" w:hAnsi="黑体" w:hint="eastAsia"/>
          <w:sz w:val="32"/>
          <w:szCs w:val="28"/>
          <w:lang w:eastAsia="zh-CN"/>
        </w:rPr>
        <w:t>一、工作原则</w:t>
      </w:r>
    </w:p>
    <w:p w:rsidR="00FC6B13" w:rsidRPr="008176E8"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t>坚持对考生进行德智体全面衡量，择优录取、保证质量、宁缺毋滥；在保证人才培养质量的前提下，既尊重考生的求学意愿，又兼顾国家需求和学科发展等方面的需要。</w:t>
      </w:r>
    </w:p>
    <w:p w:rsidR="00FC6B13" w:rsidRPr="008176E8"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t>复试工作要做到全面考察，有所侧重，在德智体等各方面全面衡量的基础上，突出对专业知识、科研能力、创新精神和综合素质等方面的考核。复试过程要政策透明、程序规范、操作公开、监督机制健全，要提高服务意识，维护考生的合法权益。</w:t>
      </w:r>
    </w:p>
    <w:p w:rsidR="00FC6B13" w:rsidRPr="008176E8" w:rsidRDefault="00FC6B13" w:rsidP="00003D0A">
      <w:pPr>
        <w:spacing w:line="560" w:lineRule="exact"/>
        <w:ind w:firstLineChars="200" w:firstLine="640"/>
        <w:rPr>
          <w:rFonts w:ascii="黑体" w:eastAsia="黑体" w:hAnsi="黑体"/>
          <w:sz w:val="32"/>
          <w:szCs w:val="28"/>
          <w:lang w:eastAsia="zh-CN"/>
        </w:rPr>
      </w:pPr>
      <w:r w:rsidRPr="008176E8">
        <w:rPr>
          <w:rFonts w:ascii="黑体" w:eastAsia="黑体" w:hAnsi="黑体" w:hint="eastAsia"/>
          <w:sz w:val="32"/>
          <w:szCs w:val="28"/>
          <w:lang w:eastAsia="zh-CN"/>
        </w:rPr>
        <w:t>二、工作组织</w:t>
      </w:r>
    </w:p>
    <w:p w:rsidR="00FC6B13" w:rsidRPr="008176E8"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t>复试及录取工作的具体组织由校本部研究生院负责，监督工作由监察处负责。</w:t>
      </w:r>
    </w:p>
    <w:p w:rsidR="00FC6B13" w:rsidRPr="008176E8"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t>根据教育部文件精神和校本部相关要求，深圳校区组成复试及录取工作领导小组，并设立复试及录取工作监督小组，公布监督电话，如下：</w:t>
      </w:r>
    </w:p>
    <w:p w:rsidR="00FC6B13" w:rsidRPr="008176E8" w:rsidRDefault="00FC6B13" w:rsidP="00003D0A">
      <w:pPr>
        <w:spacing w:line="560" w:lineRule="exact"/>
        <w:ind w:firstLineChars="200" w:firstLine="640"/>
        <w:rPr>
          <w:rFonts w:ascii="楷体_GB2312" w:eastAsia="楷体_GB2312" w:hAnsi="仿宋"/>
          <w:sz w:val="32"/>
          <w:szCs w:val="28"/>
          <w:lang w:eastAsia="zh-CN"/>
        </w:rPr>
      </w:pPr>
      <w:r w:rsidRPr="008176E8">
        <w:rPr>
          <w:rFonts w:ascii="楷体_GB2312" w:eastAsia="楷体_GB2312" w:hAnsi="仿宋" w:hint="eastAsia"/>
          <w:sz w:val="32"/>
          <w:szCs w:val="28"/>
          <w:lang w:eastAsia="zh-CN"/>
        </w:rPr>
        <w:t>（一）复试及录取工作领导小组名单：</w:t>
      </w:r>
    </w:p>
    <w:p w:rsidR="00FC6B13" w:rsidRPr="008176E8"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t>组</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长：姚英学</w:t>
      </w:r>
    </w:p>
    <w:p w:rsidR="00FC6B13" w:rsidRPr="008176E8"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t>副组长：俞晓国</w:t>
      </w:r>
    </w:p>
    <w:p w:rsidR="00FC6B13"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t>组</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员：王</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proofErr w:type="gramStart"/>
      <w:r w:rsidRPr="008176E8">
        <w:rPr>
          <w:rFonts w:ascii="仿宋_GB2312" w:eastAsia="仿宋_GB2312" w:hAnsi="仿宋" w:hint="eastAsia"/>
          <w:sz w:val="32"/>
          <w:szCs w:val="28"/>
          <w:lang w:eastAsia="zh-CN"/>
        </w:rPr>
        <w:t>轩</w:t>
      </w:r>
      <w:proofErr w:type="gramEnd"/>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proofErr w:type="gramStart"/>
      <w:r w:rsidRPr="008176E8">
        <w:rPr>
          <w:rFonts w:ascii="仿宋_GB2312" w:eastAsia="仿宋_GB2312" w:hAnsi="仿宋" w:hint="eastAsia"/>
          <w:sz w:val="32"/>
          <w:szCs w:val="28"/>
          <w:lang w:eastAsia="zh-CN"/>
        </w:rPr>
        <w:t>张钦</w:t>
      </w:r>
      <w:proofErr w:type="gramEnd"/>
      <w:r w:rsidRPr="008176E8">
        <w:rPr>
          <w:rFonts w:ascii="仿宋_GB2312" w:eastAsia="仿宋_GB2312" w:hAnsi="仿宋" w:hint="eastAsia"/>
          <w:sz w:val="32"/>
          <w:szCs w:val="28"/>
          <w:lang w:eastAsia="zh-CN"/>
        </w:rPr>
        <w:t>宇</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李</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兵</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金文标</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宋聚生</w:t>
      </w:r>
    </w:p>
    <w:p w:rsidR="00FC6B13" w:rsidRPr="008176E8" w:rsidRDefault="00FC6B13" w:rsidP="00003D0A">
      <w:pPr>
        <w:spacing w:line="560" w:lineRule="exact"/>
        <w:ind w:firstLineChars="600" w:firstLine="1920"/>
        <w:rPr>
          <w:rFonts w:ascii="仿宋_GB2312" w:eastAsia="仿宋_GB2312" w:hAnsi="仿宋"/>
          <w:sz w:val="32"/>
          <w:szCs w:val="28"/>
          <w:lang w:eastAsia="zh-CN"/>
        </w:rPr>
      </w:pPr>
      <w:r w:rsidRPr="008176E8">
        <w:rPr>
          <w:rFonts w:ascii="仿宋_GB2312" w:eastAsia="仿宋_GB2312" w:hAnsi="仿宋" w:hint="eastAsia"/>
          <w:sz w:val="32"/>
          <w:szCs w:val="28"/>
          <w:lang w:eastAsia="zh-CN"/>
        </w:rPr>
        <w:t>李明雨</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黄</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成</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proofErr w:type="gramStart"/>
      <w:r w:rsidRPr="008176E8">
        <w:rPr>
          <w:rFonts w:ascii="仿宋_GB2312" w:eastAsia="仿宋_GB2312" w:hAnsi="仿宋" w:hint="eastAsia"/>
          <w:sz w:val="32"/>
          <w:szCs w:val="28"/>
          <w:lang w:eastAsia="zh-CN"/>
        </w:rPr>
        <w:t>仲</w:t>
      </w:r>
      <w:proofErr w:type="gramEnd"/>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政</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吕宗力</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杨</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志</w:t>
      </w:r>
    </w:p>
    <w:p w:rsidR="00FC6B13" w:rsidRPr="008176E8" w:rsidRDefault="00FC6B13" w:rsidP="00003D0A">
      <w:pPr>
        <w:spacing w:line="560" w:lineRule="exact"/>
        <w:ind w:firstLineChars="200" w:firstLine="640"/>
        <w:rPr>
          <w:rFonts w:ascii="楷体_GB2312" w:eastAsia="楷体_GB2312" w:hAnsi="仿宋"/>
          <w:sz w:val="32"/>
          <w:szCs w:val="28"/>
          <w:lang w:eastAsia="zh-CN"/>
        </w:rPr>
      </w:pPr>
      <w:r w:rsidRPr="008176E8">
        <w:rPr>
          <w:rFonts w:ascii="楷体_GB2312" w:eastAsia="楷体_GB2312" w:hAnsi="仿宋" w:hint="eastAsia"/>
          <w:sz w:val="32"/>
          <w:szCs w:val="28"/>
          <w:lang w:eastAsia="zh-CN"/>
        </w:rPr>
        <w:t>（二）复试及录取工作监督小组名单：</w:t>
      </w:r>
    </w:p>
    <w:p w:rsidR="00FC6B13" w:rsidRPr="008176E8"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t>组</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长：吴德林</w:t>
      </w:r>
    </w:p>
    <w:p w:rsidR="00FC6B13" w:rsidRPr="008176E8"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lastRenderedPageBreak/>
        <w:t>组</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员：温</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proofErr w:type="gramStart"/>
      <w:r w:rsidRPr="008176E8">
        <w:rPr>
          <w:rFonts w:ascii="仿宋_GB2312" w:eastAsia="仿宋_GB2312" w:hAnsi="仿宋" w:hint="eastAsia"/>
          <w:sz w:val="32"/>
          <w:szCs w:val="28"/>
          <w:lang w:eastAsia="zh-CN"/>
        </w:rPr>
        <w:t>婷</w:t>
      </w:r>
      <w:proofErr w:type="gramEnd"/>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孙</w:t>
      </w:r>
      <w:r>
        <w:rPr>
          <w:rFonts w:ascii="仿宋_GB2312" w:eastAsia="仿宋_GB2312" w:hAnsi="仿宋" w:hint="eastAsia"/>
          <w:sz w:val="32"/>
          <w:szCs w:val="28"/>
          <w:lang w:eastAsia="zh-CN"/>
        </w:rPr>
        <w:t xml:space="preserve"> </w:t>
      </w:r>
      <w:r>
        <w:rPr>
          <w:rFonts w:ascii="仿宋_GB2312" w:eastAsia="仿宋_GB2312" w:hAnsi="仿宋"/>
          <w:sz w:val="32"/>
          <w:szCs w:val="28"/>
          <w:lang w:eastAsia="zh-CN"/>
        </w:rPr>
        <w:t xml:space="preserve"> </w:t>
      </w:r>
      <w:r w:rsidRPr="008176E8">
        <w:rPr>
          <w:rFonts w:ascii="仿宋_GB2312" w:eastAsia="仿宋_GB2312" w:hAnsi="仿宋" w:hint="eastAsia"/>
          <w:sz w:val="32"/>
          <w:szCs w:val="28"/>
          <w:lang w:eastAsia="zh-CN"/>
        </w:rPr>
        <w:t>宇</w:t>
      </w:r>
    </w:p>
    <w:p w:rsidR="00FC6B13" w:rsidRPr="008176E8" w:rsidRDefault="00FC6B13" w:rsidP="00003D0A">
      <w:pPr>
        <w:spacing w:line="560" w:lineRule="exact"/>
        <w:ind w:firstLineChars="200" w:firstLine="640"/>
        <w:rPr>
          <w:rFonts w:ascii="仿宋_GB2312" w:eastAsia="仿宋_GB2312" w:hAnsi="仿宋"/>
          <w:sz w:val="32"/>
          <w:szCs w:val="28"/>
          <w:lang w:eastAsia="zh-CN"/>
        </w:rPr>
      </w:pPr>
      <w:r w:rsidRPr="008176E8">
        <w:rPr>
          <w:rFonts w:ascii="仿宋_GB2312" w:eastAsia="仿宋_GB2312" w:hAnsi="仿宋" w:hint="eastAsia"/>
          <w:sz w:val="32"/>
          <w:szCs w:val="28"/>
          <w:lang w:eastAsia="zh-CN"/>
        </w:rPr>
        <w:t>监督电话：0755-26033004</w:t>
      </w:r>
    </w:p>
    <w:p w:rsidR="00FC6B13" w:rsidRPr="008176E8" w:rsidRDefault="00FC6B13" w:rsidP="00003D0A">
      <w:pPr>
        <w:spacing w:line="560" w:lineRule="exact"/>
        <w:ind w:firstLineChars="200" w:firstLine="640"/>
        <w:rPr>
          <w:rFonts w:ascii="黑体" w:eastAsia="黑体" w:hAnsi="黑体"/>
          <w:sz w:val="32"/>
          <w:szCs w:val="28"/>
          <w:lang w:eastAsia="zh-CN"/>
        </w:rPr>
      </w:pPr>
      <w:r w:rsidRPr="008176E8">
        <w:rPr>
          <w:rFonts w:ascii="黑体" w:eastAsia="黑体" w:hAnsi="黑体" w:hint="eastAsia"/>
          <w:sz w:val="32"/>
          <w:szCs w:val="28"/>
          <w:lang w:eastAsia="zh-CN"/>
        </w:rPr>
        <w:t>三、</w:t>
      </w:r>
      <w:r w:rsidRPr="008176E8">
        <w:rPr>
          <w:rFonts w:ascii="黑体" w:eastAsia="黑体" w:hAnsi="黑体" w:hint="eastAsia"/>
          <w:sz w:val="32"/>
          <w:szCs w:val="28"/>
          <w:lang w:eastAsia="zh-CN"/>
        </w:rPr>
        <w:tab/>
        <w:t>录取规模</w:t>
      </w:r>
      <w:r>
        <w:rPr>
          <w:rFonts w:ascii="黑体" w:eastAsia="黑体" w:hAnsi="黑体" w:hint="eastAsia"/>
          <w:sz w:val="32"/>
          <w:szCs w:val="28"/>
          <w:lang w:eastAsia="zh-CN"/>
        </w:rPr>
        <w:t>（</w:t>
      </w:r>
      <w:r w:rsidRPr="008176E8">
        <w:rPr>
          <w:rFonts w:ascii="黑体" w:eastAsia="黑体" w:hAnsi="黑体" w:hint="eastAsia"/>
          <w:sz w:val="32"/>
          <w:szCs w:val="28"/>
          <w:lang w:eastAsia="zh-CN"/>
        </w:rPr>
        <w:t>只招收英语考生</w:t>
      </w:r>
      <w:r>
        <w:rPr>
          <w:rFonts w:ascii="黑体" w:eastAsia="黑体" w:hAnsi="黑体" w:hint="eastAsia"/>
          <w:sz w:val="32"/>
          <w:szCs w:val="28"/>
          <w:lang w:eastAsia="zh-CN"/>
        </w:rPr>
        <w:t>）</w:t>
      </w:r>
    </w:p>
    <w:p w:rsidR="00FC6B13" w:rsidRDefault="00FC6B13" w:rsidP="00FC6B13">
      <w:pPr>
        <w:spacing w:line="560" w:lineRule="exact"/>
        <w:jc w:val="center"/>
        <w:rPr>
          <w:rFonts w:ascii="黑体" w:eastAsia="黑体" w:hAnsi="黑体"/>
          <w:sz w:val="30"/>
          <w:szCs w:val="30"/>
          <w:lang w:eastAsia="zh-CN"/>
        </w:rPr>
      </w:pPr>
      <w:r w:rsidRPr="00FC6B13">
        <w:rPr>
          <w:rFonts w:ascii="黑体" w:eastAsia="黑体" w:hAnsi="黑体"/>
          <w:sz w:val="30"/>
          <w:szCs w:val="30"/>
          <w:lang w:eastAsia="zh-CN"/>
        </w:rPr>
        <w:t>2019年深圳校区硕士统考生招生规模（不含推免生数）</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1"/>
        <w:gridCol w:w="5017"/>
        <w:gridCol w:w="1394"/>
      </w:tblGrid>
      <w:tr w:rsidR="00483912" w:rsidRPr="00816A84" w:rsidTr="00483912">
        <w:trPr>
          <w:trHeight w:val="680"/>
          <w:tblHeader/>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黑体" w:eastAsia="黑体" w:hAnsi="黑体" w:cs="宋体"/>
                <w:bCs/>
              </w:rPr>
            </w:pPr>
            <w:proofErr w:type="spellStart"/>
            <w:r w:rsidRPr="006560EF">
              <w:rPr>
                <w:rFonts w:ascii="黑体" w:eastAsia="黑体" w:hAnsi="黑体" w:cs="宋体" w:hint="eastAsia"/>
                <w:bCs/>
              </w:rPr>
              <w:t>学科</w:t>
            </w:r>
            <w:proofErr w:type="spellEnd"/>
          </w:p>
          <w:p w:rsidR="00483912" w:rsidRPr="006560EF" w:rsidRDefault="00483912" w:rsidP="0023065A">
            <w:pPr>
              <w:adjustRightInd w:val="0"/>
              <w:snapToGrid w:val="0"/>
              <w:spacing w:line="300" w:lineRule="exact"/>
              <w:jc w:val="center"/>
              <w:rPr>
                <w:rFonts w:ascii="黑体" w:eastAsia="黑体" w:hAnsi="黑体" w:cs="宋体"/>
                <w:bCs/>
              </w:rPr>
            </w:pPr>
            <w:proofErr w:type="spellStart"/>
            <w:r w:rsidRPr="006560EF">
              <w:rPr>
                <w:rFonts w:ascii="黑体" w:eastAsia="黑体" w:hAnsi="黑体" w:cs="宋体" w:hint="eastAsia"/>
                <w:bCs/>
              </w:rPr>
              <w:t>代码</w:t>
            </w:r>
            <w:proofErr w:type="spellEnd"/>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黑体" w:eastAsia="黑体" w:hAnsi="黑体" w:cs="宋体"/>
                <w:bCs/>
              </w:rPr>
            </w:pPr>
            <w:proofErr w:type="spellStart"/>
            <w:r w:rsidRPr="006560EF">
              <w:rPr>
                <w:rFonts w:ascii="黑体" w:eastAsia="黑体" w:hAnsi="黑体" w:cs="宋体" w:hint="eastAsia"/>
                <w:bCs/>
              </w:rPr>
              <w:t>学科名称</w:t>
            </w:r>
            <w:proofErr w:type="spellEnd"/>
          </w:p>
        </w:tc>
        <w:tc>
          <w:tcPr>
            <w:tcW w:w="567" w:type="dxa"/>
            <w:vAlign w:val="center"/>
          </w:tcPr>
          <w:p w:rsidR="00483912" w:rsidRPr="006560EF" w:rsidRDefault="00483912" w:rsidP="0023065A">
            <w:pPr>
              <w:adjustRightInd w:val="0"/>
              <w:snapToGrid w:val="0"/>
              <w:spacing w:line="300" w:lineRule="exact"/>
              <w:jc w:val="center"/>
              <w:rPr>
                <w:rFonts w:ascii="黑体" w:eastAsia="黑体" w:hAnsi="黑体" w:cs="宋体"/>
                <w:bCs/>
              </w:rPr>
            </w:pPr>
            <w:proofErr w:type="spellStart"/>
            <w:r w:rsidRPr="006560EF">
              <w:rPr>
                <w:rFonts w:ascii="黑体" w:eastAsia="黑体" w:hAnsi="黑体" w:cs="宋体" w:hint="eastAsia"/>
                <w:bCs/>
              </w:rPr>
              <w:t>人数</w:t>
            </w:r>
            <w:proofErr w:type="spellEnd"/>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0812</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计算机科学与技术</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Pr>
                <w:rFonts w:ascii="仿宋_GB2312" w:eastAsia="仿宋_GB2312" w:cs="宋体" w:hint="eastAsia"/>
                <w:bCs/>
                <w:lang w:eastAsia="zh-CN"/>
              </w:rPr>
              <w:t>30</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0810</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信息与通信工程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25</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0809</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电子科学与技术</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6</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0805</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材料科学与工程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15</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0802</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机械工程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2</w:t>
            </w:r>
            <w:r>
              <w:rPr>
                <w:rFonts w:ascii="仿宋_GB2312" w:eastAsia="仿宋_GB2312" w:cs="宋体" w:hint="eastAsia"/>
                <w:bCs/>
                <w:lang w:eastAsia="zh-CN"/>
              </w:rPr>
              <w:t>6</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0808</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电气工程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10</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0811</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控制科学与工程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Pr>
                <w:rFonts w:ascii="仿宋_GB2312" w:eastAsia="仿宋_GB2312" w:cs="宋体" w:hint="eastAsia"/>
                <w:bCs/>
                <w:lang w:eastAsia="zh-CN"/>
              </w:rPr>
              <w:t>18</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0807</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lang w:eastAsia="zh-CN"/>
              </w:rPr>
            </w:pPr>
            <w:r w:rsidRPr="006560EF">
              <w:rPr>
                <w:rFonts w:ascii="仿宋_GB2312" w:eastAsia="仿宋_GB2312" w:cs="宋体" w:hint="eastAsia"/>
                <w:bCs/>
                <w:lang w:eastAsia="zh-CN"/>
              </w:rPr>
              <w:t>动力工程及工程热物理</w:t>
            </w:r>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7</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0814</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土木工程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Pr>
                <w:rFonts w:ascii="仿宋_GB2312" w:eastAsia="仿宋_GB2312" w:cs="宋体" w:hint="eastAsia"/>
                <w:bCs/>
                <w:lang w:eastAsia="zh-CN"/>
              </w:rPr>
              <w:t>25</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0830</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环境科学与工程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10</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0813</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建筑学</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5</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0833</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城乡规划学</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3</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黑体" w:eastAsia="黑体" w:hAnsi="黑体" w:cs="宋体"/>
                <w:bCs/>
              </w:rPr>
            </w:pPr>
            <w:r w:rsidRPr="006560EF">
              <w:rPr>
                <w:rFonts w:ascii="仿宋_GB2312" w:eastAsia="仿宋_GB2312" w:cs="宋体"/>
                <w:bCs/>
              </w:rPr>
              <w:t>0823</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黑体" w:eastAsia="黑体" w:hAnsi="黑体" w:cs="宋体"/>
                <w:bCs/>
              </w:rPr>
            </w:pPr>
            <w:proofErr w:type="spellStart"/>
            <w:r w:rsidRPr="006560EF">
              <w:rPr>
                <w:rFonts w:ascii="仿宋_GB2312" w:eastAsia="仿宋_GB2312" w:cs="宋体" w:hint="eastAsia"/>
                <w:bCs/>
              </w:rPr>
              <w:t>交通运输工程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黑体" w:eastAsia="黑体" w:hAnsi="黑体" w:cs="宋体"/>
                <w:bCs/>
              </w:rPr>
            </w:pPr>
            <w:r w:rsidRPr="006560EF">
              <w:rPr>
                <w:rFonts w:ascii="仿宋_GB2312" w:eastAsia="仿宋_GB2312" w:cs="宋体"/>
                <w:bCs/>
              </w:rPr>
              <w:t>1</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0801</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力学</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w:t>
            </w:r>
            <w:r>
              <w:rPr>
                <w:rFonts w:ascii="仿宋_GB2312" w:eastAsia="仿宋_GB2312" w:cs="宋体" w:hint="eastAsia"/>
                <w:bCs/>
                <w:lang w:eastAsia="zh-CN"/>
              </w:rPr>
              <w:t>3</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0202</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应用经济学</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Pr>
                <w:rFonts w:ascii="仿宋_GB2312" w:eastAsia="仿宋_GB2312" w:cs="宋体" w:hint="eastAsia"/>
                <w:bCs/>
                <w:lang w:eastAsia="zh-CN"/>
              </w:rPr>
              <w:t>31</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1202</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工商管理</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8</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0701</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数学</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2</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0702</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物理学</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25</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0703</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化学</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16</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0502</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外国语言文学</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5</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1305</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设计学</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3</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0305</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马克思主义理论</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4</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085211</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计算机技术</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4</w:t>
            </w:r>
            <w:r>
              <w:rPr>
                <w:rFonts w:ascii="仿宋_GB2312" w:eastAsia="仿宋_GB2312" w:cs="宋体" w:hint="eastAsia"/>
                <w:bCs/>
                <w:lang w:eastAsia="zh-CN"/>
              </w:rPr>
              <w:t>7</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085208</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电子与通信工程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Pr>
                <w:rFonts w:ascii="仿宋_GB2312" w:eastAsia="仿宋_GB2312" w:cs="宋体" w:hint="eastAsia"/>
                <w:bCs/>
                <w:lang w:eastAsia="zh-CN"/>
              </w:rPr>
              <w:t>26</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lastRenderedPageBreak/>
              <w:t>085204</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材料工程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44</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085201</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机械工程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2</w:t>
            </w:r>
            <w:r>
              <w:rPr>
                <w:rFonts w:ascii="仿宋_GB2312" w:eastAsia="仿宋_GB2312" w:cs="宋体" w:hint="eastAsia"/>
                <w:bCs/>
                <w:lang w:eastAsia="zh-CN"/>
              </w:rPr>
              <w:t>5</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085210</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控制工程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Pr>
                <w:rFonts w:ascii="仿宋_GB2312" w:eastAsia="仿宋_GB2312" w:cs="宋体" w:hint="eastAsia"/>
                <w:bCs/>
                <w:lang w:eastAsia="zh-CN"/>
              </w:rPr>
              <w:t>20</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085229</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环境工程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18</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085213</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建筑与土木工程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30</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085207</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电气工程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10</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085202</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光学工程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4</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085209</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集成电路工程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7</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085206</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动力工程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16</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085222</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交通运输工程</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2</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0851</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建筑学硕士</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7</w:t>
            </w:r>
          </w:p>
        </w:tc>
      </w:tr>
      <w:tr w:rsidR="00483912" w:rsidRPr="00816A84" w:rsidTr="00483912">
        <w:trPr>
          <w:trHeight w:val="454"/>
          <w:jc w:val="center"/>
        </w:trPr>
        <w:tc>
          <w:tcPr>
            <w:tcW w:w="737"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0853</w:t>
            </w:r>
          </w:p>
        </w:tc>
        <w:tc>
          <w:tcPr>
            <w:tcW w:w="2041" w:type="dxa"/>
            <w:tcMar>
              <w:top w:w="0" w:type="dxa"/>
              <w:left w:w="108" w:type="dxa"/>
              <w:bottom w:w="0" w:type="dxa"/>
              <w:right w:w="108" w:type="dxa"/>
            </w:tcMar>
            <w:vAlign w:val="center"/>
          </w:tcPr>
          <w:p w:rsidR="00483912" w:rsidRPr="006560EF" w:rsidRDefault="00483912" w:rsidP="0023065A">
            <w:pPr>
              <w:adjustRightInd w:val="0"/>
              <w:snapToGrid w:val="0"/>
              <w:spacing w:line="300" w:lineRule="exact"/>
              <w:jc w:val="center"/>
              <w:rPr>
                <w:rFonts w:ascii="仿宋_GB2312" w:eastAsia="仿宋_GB2312" w:cs="宋体"/>
                <w:bCs/>
              </w:rPr>
            </w:pPr>
            <w:proofErr w:type="spellStart"/>
            <w:r w:rsidRPr="006560EF">
              <w:rPr>
                <w:rFonts w:ascii="仿宋_GB2312" w:eastAsia="仿宋_GB2312" w:cs="宋体" w:hint="eastAsia"/>
                <w:bCs/>
              </w:rPr>
              <w:t>城市规划硕士</w:t>
            </w:r>
            <w:proofErr w:type="spellEnd"/>
          </w:p>
        </w:tc>
        <w:tc>
          <w:tcPr>
            <w:tcW w:w="567" w:type="dxa"/>
            <w:vAlign w:val="center"/>
          </w:tcPr>
          <w:p w:rsidR="00483912" w:rsidRPr="006560EF" w:rsidRDefault="00483912" w:rsidP="0023065A">
            <w:pPr>
              <w:adjustRightInd w:val="0"/>
              <w:snapToGrid w:val="0"/>
              <w:spacing w:line="300" w:lineRule="exact"/>
              <w:jc w:val="center"/>
              <w:rPr>
                <w:rFonts w:ascii="仿宋_GB2312" w:eastAsia="仿宋_GB2312" w:cs="宋体"/>
                <w:bCs/>
              </w:rPr>
            </w:pPr>
            <w:r w:rsidRPr="006560EF">
              <w:rPr>
                <w:rFonts w:ascii="仿宋_GB2312" w:eastAsia="仿宋_GB2312" w:cs="宋体"/>
                <w:bCs/>
              </w:rPr>
              <w:t>15</w:t>
            </w:r>
          </w:p>
        </w:tc>
      </w:tr>
    </w:tbl>
    <w:p w:rsidR="000F28E2" w:rsidRPr="00420C51" w:rsidRDefault="000F28E2" w:rsidP="000F28E2">
      <w:pPr>
        <w:adjustRightInd w:val="0"/>
        <w:snapToGrid w:val="0"/>
        <w:rPr>
          <w:rFonts w:eastAsia="宋体" w:hint="eastAsia"/>
          <w:sz w:val="21"/>
          <w:szCs w:val="21"/>
          <w:lang w:eastAsia="zh-CN"/>
        </w:rPr>
      </w:pPr>
    </w:p>
    <w:p w:rsidR="00FC6B13" w:rsidRPr="00F77D1B" w:rsidRDefault="00FC6B13" w:rsidP="00FC6B13">
      <w:pPr>
        <w:spacing w:line="560" w:lineRule="exact"/>
        <w:ind w:firstLineChars="200" w:firstLine="640"/>
        <w:rPr>
          <w:rFonts w:ascii="黑体" w:eastAsia="黑体" w:hAnsi="黑体"/>
          <w:sz w:val="32"/>
          <w:szCs w:val="28"/>
          <w:lang w:eastAsia="zh-CN"/>
        </w:rPr>
      </w:pPr>
      <w:r w:rsidRPr="00F77D1B">
        <w:rPr>
          <w:rFonts w:ascii="黑体" w:eastAsia="黑体" w:hAnsi="黑体" w:hint="eastAsia"/>
          <w:sz w:val="32"/>
          <w:szCs w:val="28"/>
          <w:lang w:eastAsia="zh-CN"/>
        </w:rPr>
        <w:t>四、复试工作</w:t>
      </w:r>
    </w:p>
    <w:p w:rsidR="00FC6B13" w:rsidRPr="00F77D1B" w:rsidRDefault="00FC6B13" w:rsidP="00FC6B13">
      <w:pPr>
        <w:spacing w:line="560" w:lineRule="exact"/>
        <w:ind w:firstLineChars="200" w:firstLine="640"/>
        <w:rPr>
          <w:rFonts w:ascii="仿宋_GB2312" w:eastAsia="仿宋_GB2312" w:hAnsi="仿宋"/>
          <w:sz w:val="32"/>
          <w:szCs w:val="28"/>
          <w:lang w:eastAsia="zh-CN"/>
        </w:rPr>
      </w:pPr>
      <w:r w:rsidRPr="00F77D1B">
        <w:rPr>
          <w:rFonts w:ascii="仿宋_GB2312" w:eastAsia="仿宋_GB2312" w:hAnsi="仿宋" w:hint="eastAsia"/>
          <w:sz w:val="32"/>
          <w:szCs w:val="28"/>
          <w:lang w:eastAsia="zh-CN"/>
        </w:rPr>
        <w:t>全日制和非全日制研究生的复试录取依据国家统一要求，执行相同的政策和标准。</w:t>
      </w:r>
    </w:p>
    <w:p w:rsidR="00FC6B13" w:rsidRPr="00F77D1B" w:rsidRDefault="00FC6B13" w:rsidP="00FC6B13">
      <w:pPr>
        <w:spacing w:line="560" w:lineRule="exact"/>
        <w:ind w:firstLineChars="200" w:firstLine="640"/>
        <w:rPr>
          <w:rFonts w:ascii="楷体_GB2312" w:eastAsia="楷体_GB2312" w:hAnsi="仿宋"/>
          <w:sz w:val="32"/>
          <w:szCs w:val="28"/>
          <w:lang w:eastAsia="zh-CN"/>
        </w:rPr>
      </w:pPr>
      <w:r w:rsidRPr="00F77D1B">
        <w:rPr>
          <w:rFonts w:ascii="楷体_GB2312" w:eastAsia="楷体_GB2312" w:hAnsi="仿宋" w:hint="eastAsia"/>
          <w:sz w:val="32"/>
          <w:szCs w:val="28"/>
          <w:lang w:eastAsia="zh-CN"/>
        </w:rPr>
        <w:t>（一）学校复试线</w:t>
      </w:r>
    </w:p>
    <w:p w:rsidR="00FC6B13" w:rsidRPr="006560EF" w:rsidRDefault="00FC6B13" w:rsidP="00FC6B13">
      <w:pPr>
        <w:spacing w:line="560" w:lineRule="exact"/>
        <w:jc w:val="center"/>
        <w:rPr>
          <w:rFonts w:ascii="黑体" w:eastAsia="黑体" w:hAnsi="黑体"/>
          <w:sz w:val="32"/>
          <w:lang w:eastAsia="zh-CN"/>
        </w:rPr>
      </w:pPr>
      <w:bookmarkStart w:id="0" w:name="_Hlk2243085"/>
      <w:r w:rsidRPr="006560EF">
        <w:rPr>
          <w:rFonts w:ascii="黑体" w:eastAsia="黑体" w:hAnsi="黑体" w:hint="eastAsia"/>
          <w:sz w:val="32"/>
          <w:lang w:eastAsia="zh-CN"/>
        </w:rPr>
        <w:t>统考</w:t>
      </w:r>
      <w:proofErr w:type="gramStart"/>
      <w:r w:rsidRPr="006560EF">
        <w:rPr>
          <w:rFonts w:ascii="黑体" w:eastAsia="黑体" w:hAnsi="黑体" w:hint="eastAsia"/>
          <w:sz w:val="32"/>
          <w:lang w:eastAsia="zh-CN"/>
        </w:rPr>
        <w:t>生学校</w:t>
      </w:r>
      <w:proofErr w:type="gramEnd"/>
      <w:r w:rsidRPr="006560EF">
        <w:rPr>
          <w:rFonts w:ascii="黑体" w:eastAsia="黑体" w:hAnsi="黑体" w:hint="eastAsia"/>
          <w:sz w:val="32"/>
          <w:lang w:eastAsia="zh-CN"/>
        </w:rPr>
        <w:t>复试基本线</w:t>
      </w:r>
      <w:bookmarkEnd w:id="0"/>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1191"/>
        <w:gridCol w:w="1191"/>
        <w:gridCol w:w="1191"/>
      </w:tblGrid>
      <w:tr w:rsidR="00FC6B13" w:rsidRPr="00816A84" w:rsidTr="00003D0A">
        <w:trPr>
          <w:trHeight w:val="624"/>
          <w:jc w:val="center"/>
        </w:trPr>
        <w:tc>
          <w:tcPr>
            <w:tcW w:w="4649" w:type="dxa"/>
            <w:vAlign w:val="center"/>
          </w:tcPr>
          <w:p w:rsidR="00FC6B13" w:rsidRPr="006560EF" w:rsidRDefault="00FC6B13" w:rsidP="00003D0A">
            <w:pPr>
              <w:pStyle w:val="a4"/>
              <w:tabs>
                <w:tab w:val="left" w:pos="0"/>
              </w:tabs>
              <w:snapToGrid w:val="0"/>
              <w:spacing w:line="300" w:lineRule="exact"/>
              <w:ind w:left="0"/>
              <w:jc w:val="center"/>
              <w:rPr>
                <w:rFonts w:ascii="黑体" w:eastAsia="黑体" w:hAnsi="黑体"/>
                <w:color w:val="000000"/>
                <w:sz w:val="24"/>
                <w:szCs w:val="24"/>
              </w:rPr>
            </w:pPr>
            <w:r w:rsidRPr="006560EF">
              <w:rPr>
                <w:rFonts w:ascii="黑体" w:eastAsia="黑体" w:hAnsi="黑体"/>
                <w:bCs/>
                <w:color w:val="000000"/>
                <w:kern w:val="0"/>
                <w:sz w:val="24"/>
                <w:szCs w:val="24"/>
              </w:rPr>
              <w:t>学  科</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黑体" w:eastAsia="黑体" w:hAnsi="黑体"/>
                <w:color w:val="000000"/>
                <w:sz w:val="24"/>
                <w:szCs w:val="24"/>
              </w:rPr>
            </w:pPr>
            <w:r w:rsidRPr="006560EF">
              <w:rPr>
                <w:rFonts w:ascii="黑体" w:eastAsia="黑体" w:hAnsi="黑体"/>
                <w:color w:val="000000"/>
                <w:sz w:val="24"/>
                <w:szCs w:val="24"/>
              </w:rPr>
              <w:t>四科</w:t>
            </w:r>
          </w:p>
          <w:p w:rsidR="00FC6B13" w:rsidRPr="006560EF" w:rsidRDefault="00FC6B13" w:rsidP="00003D0A">
            <w:pPr>
              <w:pStyle w:val="a4"/>
              <w:tabs>
                <w:tab w:val="left" w:pos="0"/>
              </w:tabs>
              <w:snapToGrid w:val="0"/>
              <w:spacing w:line="300" w:lineRule="exact"/>
              <w:ind w:left="0"/>
              <w:jc w:val="center"/>
              <w:rPr>
                <w:rFonts w:ascii="黑体" w:eastAsia="黑体" w:hAnsi="黑体"/>
                <w:color w:val="000000"/>
                <w:sz w:val="24"/>
                <w:szCs w:val="24"/>
              </w:rPr>
            </w:pPr>
            <w:r w:rsidRPr="006560EF">
              <w:rPr>
                <w:rFonts w:ascii="黑体" w:eastAsia="黑体" w:hAnsi="黑体"/>
                <w:color w:val="000000"/>
                <w:sz w:val="24"/>
                <w:szCs w:val="24"/>
              </w:rPr>
              <w:t>总分</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黑体" w:eastAsia="黑体" w:hAnsi="黑体"/>
                <w:color w:val="000000"/>
                <w:sz w:val="24"/>
                <w:szCs w:val="24"/>
              </w:rPr>
            </w:pPr>
            <w:r w:rsidRPr="006560EF">
              <w:rPr>
                <w:rFonts w:ascii="黑体" w:eastAsia="黑体" w:hAnsi="黑体"/>
                <w:color w:val="000000"/>
                <w:sz w:val="24"/>
                <w:szCs w:val="24"/>
              </w:rPr>
              <w:t>政治</w:t>
            </w:r>
          </w:p>
          <w:p w:rsidR="00FC6B13" w:rsidRPr="006560EF" w:rsidRDefault="00FC6B13" w:rsidP="00003D0A">
            <w:pPr>
              <w:pStyle w:val="a4"/>
              <w:tabs>
                <w:tab w:val="left" w:pos="0"/>
              </w:tabs>
              <w:snapToGrid w:val="0"/>
              <w:spacing w:line="300" w:lineRule="exact"/>
              <w:ind w:left="0"/>
              <w:jc w:val="center"/>
              <w:rPr>
                <w:rFonts w:ascii="黑体" w:eastAsia="黑体" w:hAnsi="黑体"/>
                <w:color w:val="000000"/>
                <w:sz w:val="24"/>
                <w:szCs w:val="24"/>
              </w:rPr>
            </w:pPr>
            <w:r w:rsidRPr="006560EF">
              <w:rPr>
                <w:rFonts w:ascii="黑体" w:eastAsia="黑体" w:hAnsi="黑体"/>
                <w:color w:val="000000"/>
                <w:sz w:val="24"/>
                <w:szCs w:val="24"/>
              </w:rPr>
              <w:t>外语</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黑体" w:eastAsia="黑体" w:hAnsi="黑体"/>
                <w:color w:val="000000"/>
                <w:sz w:val="24"/>
                <w:szCs w:val="24"/>
              </w:rPr>
            </w:pPr>
            <w:r w:rsidRPr="006560EF">
              <w:rPr>
                <w:rFonts w:ascii="黑体" w:eastAsia="黑体" w:hAnsi="黑体"/>
                <w:color w:val="000000"/>
                <w:sz w:val="24"/>
                <w:szCs w:val="24"/>
              </w:rPr>
              <w:t>业务课一</w:t>
            </w:r>
          </w:p>
          <w:p w:rsidR="00FC6B13" w:rsidRPr="006560EF" w:rsidRDefault="00FC6B13" w:rsidP="00003D0A">
            <w:pPr>
              <w:pStyle w:val="a4"/>
              <w:tabs>
                <w:tab w:val="left" w:pos="0"/>
              </w:tabs>
              <w:snapToGrid w:val="0"/>
              <w:spacing w:line="300" w:lineRule="exact"/>
              <w:ind w:left="0"/>
              <w:jc w:val="center"/>
              <w:rPr>
                <w:rFonts w:ascii="黑体" w:eastAsia="黑体" w:hAnsi="黑体"/>
                <w:color w:val="000000"/>
                <w:sz w:val="24"/>
                <w:szCs w:val="24"/>
              </w:rPr>
            </w:pPr>
            <w:proofErr w:type="gramStart"/>
            <w:r w:rsidRPr="006560EF">
              <w:rPr>
                <w:rFonts w:ascii="黑体" w:eastAsia="黑体" w:hAnsi="黑体"/>
                <w:color w:val="000000"/>
                <w:sz w:val="24"/>
                <w:szCs w:val="24"/>
              </w:rPr>
              <w:t>业务课二</w:t>
            </w:r>
            <w:proofErr w:type="gramEnd"/>
          </w:p>
        </w:tc>
      </w:tr>
      <w:tr w:rsidR="00FC6B13" w:rsidRPr="00816A84" w:rsidTr="00003D0A">
        <w:trPr>
          <w:trHeight w:val="624"/>
          <w:jc w:val="center"/>
        </w:trPr>
        <w:tc>
          <w:tcPr>
            <w:tcW w:w="4649"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哲学〔</w:t>
            </w:r>
            <w:r w:rsidRPr="006560EF">
              <w:rPr>
                <w:rFonts w:ascii="仿宋_GB2312" w:eastAsia="仿宋_GB2312"/>
                <w:bCs/>
                <w:color w:val="000000"/>
                <w:kern w:val="0"/>
                <w:sz w:val="24"/>
                <w:szCs w:val="24"/>
              </w:rPr>
              <w:t>01</w:t>
            </w:r>
            <w:r w:rsidRPr="006560EF">
              <w:rPr>
                <w:rFonts w:ascii="仿宋_GB2312" w:eastAsia="仿宋_GB2312" w:hint="eastAsia"/>
                <w:bCs/>
                <w:color w:val="000000"/>
                <w:kern w:val="0"/>
                <w:sz w:val="24"/>
                <w:szCs w:val="24"/>
              </w:rPr>
              <w:t>〕</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310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50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80</w:t>
            </w:r>
          </w:p>
        </w:tc>
      </w:tr>
      <w:tr w:rsidR="00FC6B13" w:rsidRPr="00816A84" w:rsidTr="00003D0A">
        <w:trPr>
          <w:trHeight w:val="1587"/>
          <w:jc w:val="center"/>
        </w:trPr>
        <w:tc>
          <w:tcPr>
            <w:tcW w:w="4649" w:type="dxa"/>
            <w:vAlign w:val="center"/>
          </w:tcPr>
          <w:p w:rsidR="00FC6B13"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经济学〔</w:t>
            </w:r>
            <w:r w:rsidRPr="006560EF">
              <w:rPr>
                <w:rFonts w:ascii="仿宋_GB2312" w:eastAsia="仿宋_GB2312"/>
                <w:bCs/>
                <w:color w:val="000000"/>
                <w:kern w:val="0"/>
                <w:sz w:val="24"/>
                <w:szCs w:val="24"/>
              </w:rPr>
              <w:t>02</w:t>
            </w:r>
            <w:r w:rsidRPr="006560EF">
              <w:rPr>
                <w:rFonts w:ascii="仿宋_GB2312" w:eastAsia="仿宋_GB2312" w:hint="eastAsia"/>
                <w:bCs/>
                <w:color w:val="000000"/>
                <w:kern w:val="0"/>
                <w:sz w:val="24"/>
                <w:szCs w:val="24"/>
              </w:rPr>
              <w:t>〕、应用统计硕士〔</w:t>
            </w:r>
            <w:r w:rsidRPr="006560EF">
              <w:rPr>
                <w:rFonts w:ascii="仿宋_GB2312" w:eastAsia="仿宋_GB2312"/>
                <w:bCs/>
                <w:color w:val="000000"/>
                <w:kern w:val="0"/>
                <w:sz w:val="24"/>
                <w:szCs w:val="24"/>
              </w:rPr>
              <w:t>0252</w:t>
            </w:r>
            <w:r w:rsidRPr="006560EF">
              <w:rPr>
                <w:rFonts w:ascii="仿宋_GB2312" w:eastAsia="仿宋_GB2312" w:hint="eastAsia"/>
                <w:bCs/>
                <w:color w:val="000000"/>
                <w:kern w:val="0"/>
                <w:sz w:val="24"/>
                <w:szCs w:val="24"/>
              </w:rPr>
              <w:t>〕、</w:t>
            </w:r>
          </w:p>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法学〔</w:t>
            </w:r>
            <w:r w:rsidRPr="006560EF">
              <w:rPr>
                <w:rFonts w:ascii="仿宋_GB2312" w:eastAsia="仿宋_GB2312"/>
                <w:bCs/>
                <w:color w:val="000000"/>
                <w:kern w:val="0"/>
                <w:sz w:val="24"/>
                <w:szCs w:val="24"/>
              </w:rPr>
              <w:t>03</w:t>
            </w:r>
            <w:r w:rsidRPr="006560EF">
              <w:rPr>
                <w:rFonts w:ascii="仿宋_GB2312" w:eastAsia="仿宋_GB2312" w:hint="eastAsia"/>
                <w:bCs/>
                <w:color w:val="000000"/>
                <w:kern w:val="0"/>
                <w:sz w:val="24"/>
                <w:szCs w:val="24"/>
              </w:rPr>
              <w:t>〕、社会工作〔</w:t>
            </w:r>
            <w:r w:rsidRPr="006560EF">
              <w:rPr>
                <w:rFonts w:ascii="仿宋_GB2312" w:eastAsia="仿宋_GB2312"/>
                <w:bCs/>
                <w:color w:val="000000"/>
                <w:kern w:val="0"/>
                <w:sz w:val="24"/>
                <w:szCs w:val="24"/>
              </w:rPr>
              <w:t>0352</w:t>
            </w:r>
            <w:r w:rsidRPr="006560EF">
              <w:rPr>
                <w:rFonts w:ascii="仿宋_GB2312" w:eastAsia="仿宋_GB2312" w:hint="eastAsia"/>
                <w:bCs/>
                <w:color w:val="000000"/>
                <w:kern w:val="0"/>
                <w:sz w:val="24"/>
                <w:szCs w:val="24"/>
              </w:rPr>
              <w:t>〕、</w:t>
            </w:r>
          </w:p>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管理学〔</w:t>
            </w:r>
            <w:r w:rsidRPr="006560EF">
              <w:rPr>
                <w:rFonts w:ascii="仿宋_GB2312" w:eastAsia="仿宋_GB2312"/>
                <w:bCs/>
                <w:color w:val="000000"/>
                <w:kern w:val="0"/>
                <w:sz w:val="24"/>
                <w:szCs w:val="24"/>
              </w:rPr>
              <w:t>12</w:t>
            </w:r>
            <w:r w:rsidRPr="006560EF">
              <w:rPr>
                <w:rFonts w:ascii="仿宋_GB2312" w:eastAsia="仿宋_GB2312" w:hint="eastAsia"/>
                <w:bCs/>
                <w:color w:val="000000"/>
                <w:kern w:val="0"/>
                <w:sz w:val="24"/>
                <w:szCs w:val="24"/>
              </w:rPr>
              <w:t>〕、设计学〔</w:t>
            </w:r>
            <w:r w:rsidRPr="006560EF">
              <w:rPr>
                <w:rFonts w:ascii="仿宋_GB2312" w:eastAsia="仿宋_GB2312"/>
                <w:bCs/>
                <w:color w:val="000000"/>
                <w:kern w:val="0"/>
                <w:sz w:val="24"/>
                <w:szCs w:val="24"/>
              </w:rPr>
              <w:t>1305</w:t>
            </w:r>
            <w:r w:rsidRPr="006560EF">
              <w:rPr>
                <w:rFonts w:ascii="仿宋_GB2312" w:eastAsia="仿宋_GB2312" w:hint="eastAsia"/>
                <w:bCs/>
                <w:color w:val="000000"/>
                <w:kern w:val="0"/>
                <w:sz w:val="24"/>
                <w:szCs w:val="24"/>
              </w:rPr>
              <w:t>〕（数字媒体艺术方向）</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350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60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90</w:t>
            </w:r>
          </w:p>
        </w:tc>
      </w:tr>
      <w:tr w:rsidR="00FC6B13" w:rsidRPr="00816A84" w:rsidTr="00003D0A">
        <w:trPr>
          <w:trHeight w:val="624"/>
          <w:jc w:val="center"/>
        </w:trPr>
        <w:tc>
          <w:tcPr>
            <w:tcW w:w="4649" w:type="dxa"/>
            <w:vAlign w:val="center"/>
          </w:tcPr>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外国语言文学〔</w:t>
            </w:r>
            <w:r w:rsidRPr="006560EF">
              <w:rPr>
                <w:rFonts w:ascii="仿宋_GB2312" w:eastAsia="仿宋_GB2312"/>
                <w:bCs/>
                <w:color w:val="000000"/>
                <w:kern w:val="0"/>
                <w:sz w:val="24"/>
                <w:szCs w:val="24"/>
              </w:rPr>
              <w:t>0502</w:t>
            </w:r>
            <w:r w:rsidRPr="006560EF">
              <w:rPr>
                <w:rFonts w:ascii="仿宋_GB2312" w:eastAsia="仿宋_GB2312" w:hint="eastAsia"/>
                <w:bCs/>
                <w:color w:val="000000"/>
                <w:kern w:val="0"/>
                <w:sz w:val="24"/>
                <w:szCs w:val="24"/>
              </w:rPr>
              <w:t>〕、翻译硕士〔</w:t>
            </w:r>
            <w:r w:rsidRPr="006560EF">
              <w:rPr>
                <w:rFonts w:ascii="仿宋_GB2312" w:eastAsia="仿宋_GB2312"/>
                <w:bCs/>
                <w:color w:val="000000"/>
                <w:kern w:val="0"/>
                <w:sz w:val="24"/>
                <w:szCs w:val="24"/>
              </w:rPr>
              <w:t>0551</w:t>
            </w:r>
            <w:r w:rsidRPr="006560EF">
              <w:rPr>
                <w:rFonts w:ascii="仿宋_GB2312" w:eastAsia="仿宋_GB2312" w:hint="eastAsia"/>
                <w:bCs/>
                <w:color w:val="000000"/>
                <w:kern w:val="0"/>
                <w:sz w:val="24"/>
                <w:szCs w:val="24"/>
              </w:rPr>
              <w:t>〕</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370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60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90</w:t>
            </w:r>
          </w:p>
        </w:tc>
      </w:tr>
      <w:tr w:rsidR="00FC6B13" w:rsidRPr="00816A84" w:rsidTr="00003D0A">
        <w:trPr>
          <w:trHeight w:val="624"/>
          <w:jc w:val="center"/>
        </w:trPr>
        <w:tc>
          <w:tcPr>
            <w:tcW w:w="4649" w:type="dxa"/>
            <w:vAlign w:val="center"/>
          </w:tcPr>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理学〔</w:t>
            </w:r>
            <w:r w:rsidRPr="006560EF">
              <w:rPr>
                <w:rFonts w:ascii="仿宋_GB2312" w:eastAsia="仿宋_GB2312"/>
                <w:bCs/>
                <w:color w:val="000000"/>
                <w:kern w:val="0"/>
                <w:sz w:val="24"/>
                <w:szCs w:val="24"/>
              </w:rPr>
              <w:t>07</w:t>
            </w:r>
            <w:r w:rsidRPr="006560EF">
              <w:rPr>
                <w:rFonts w:ascii="仿宋_GB2312" w:eastAsia="仿宋_GB2312" w:hint="eastAsia"/>
                <w:bCs/>
                <w:color w:val="000000"/>
                <w:kern w:val="0"/>
                <w:sz w:val="24"/>
                <w:szCs w:val="24"/>
              </w:rPr>
              <w:t>〕</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310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50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color w:val="000000"/>
                <w:sz w:val="24"/>
                <w:szCs w:val="24"/>
              </w:rPr>
            </w:pPr>
            <w:r w:rsidRPr="006560EF">
              <w:rPr>
                <w:rFonts w:ascii="仿宋_GB2312" w:eastAsia="仿宋_GB2312"/>
                <w:color w:val="000000"/>
                <w:sz w:val="24"/>
                <w:szCs w:val="24"/>
              </w:rPr>
              <w:t>75</w:t>
            </w:r>
          </w:p>
        </w:tc>
      </w:tr>
      <w:tr w:rsidR="00FC6B13" w:rsidRPr="00816A84" w:rsidTr="00003D0A">
        <w:trPr>
          <w:trHeight w:val="1587"/>
          <w:jc w:val="center"/>
        </w:trPr>
        <w:tc>
          <w:tcPr>
            <w:tcW w:w="4649" w:type="dxa"/>
            <w:vAlign w:val="center"/>
          </w:tcPr>
          <w:p w:rsidR="00FC6B13"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lastRenderedPageBreak/>
              <w:t>工学（〔</w:t>
            </w:r>
            <w:r w:rsidRPr="006560EF">
              <w:rPr>
                <w:rFonts w:ascii="仿宋_GB2312" w:eastAsia="仿宋_GB2312"/>
                <w:bCs/>
                <w:color w:val="000000"/>
                <w:kern w:val="0"/>
                <w:sz w:val="24"/>
                <w:szCs w:val="24"/>
              </w:rPr>
              <w:t>08</w:t>
            </w:r>
            <w:r w:rsidRPr="006560EF">
              <w:rPr>
                <w:rFonts w:ascii="仿宋_GB2312" w:eastAsia="仿宋_GB2312" w:hint="eastAsia"/>
                <w:bCs/>
                <w:color w:val="000000"/>
                <w:kern w:val="0"/>
                <w:sz w:val="24"/>
                <w:szCs w:val="24"/>
              </w:rPr>
              <w:t>〕，不含照顾学科）、</w:t>
            </w:r>
          </w:p>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工程（〔</w:t>
            </w:r>
            <w:r w:rsidRPr="006560EF">
              <w:rPr>
                <w:rFonts w:ascii="仿宋_GB2312" w:eastAsia="仿宋_GB2312"/>
                <w:bCs/>
                <w:color w:val="000000"/>
                <w:kern w:val="0"/>
                <w:sz w:val="24"/>
                <w:szCs w:val="24"/>
              </w:rPr>
              <w:t>0852</w:t>
            </w:r>
            <w:r w:rsidRPr="006560EF">
              <w:rPr>
                <w:rFonts w:ascii="仿宋_GB2312" w:eastAsia="仿宋_GB2312" w:hint="eastAsia"/>
                <w:bCs/>
                <w:color w:val="000000"/>
                <w:kern w:val="0"/>
                <w:sz w:val="24"/>
                <w:szCs w:val="24"/>
              </w:rPr>
              <w:t>〕，不含照顾领域）、</w:t>
            </w:r>
          </w:p>
          <w:p w:rsidR="00FC6B13"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建筑学〔</w:t>
            </w:r>
            <w:r w:rsidRPr="006560EF">
              <w:rPr>
                <w:rFonts w:ascii="仿宋_GB2312" w:eastAsia="仿宋_GB2312"/>
                <w:bCs/>
                <w:color w:val="000000"/>
                <w:kern w:val="0"/>
                <w:sz w:val="24"/>
                <w:szCs w:val="24"/>
              </w:rPr>
              <w:t>0851</w:t>
            </w:r>
            <w:r w:rsidRPr="006560EF">
              <w:rPr>
                <w:rFonts w:ascii="仿宋_GB2312" w:eastAsia="仿宋_GB2312" w:hint="eastAsia"/>
                <w:bCs/>
                <w:color w:val="000000"/>
                <w:kern w:val="0"/>
                <w:sz w:val="24"/>
                <w:szCs w:val="24"/>
              </w:rPr>
              <w:t>〕、城市规划〔</w:t>
            </w:r>
            <w:r w:rsidRPr="006560EF">
              <w:rPr>
                <w:rFonts w:ascii="仿宋_GB2312" w:eastAsia="仿宋_GB2312"/>
                <w:bCs/>
                <w:color w:val="000000"/>
                <w:kern w:val="0"/>
                <w:sz w:val="24"/>
                <w:szCs w:val="24"/>
              </w:rPr>
              <w:t>0853</w:t>
            </w:r>
            <w:r w:rsidRPr="006560EF">
              <w:rPr>
                <w:rFonts w:ascii="仿宋_GB2312" w:eastAsia="仿宋_GB2312" w:hint="eastAsia"/>
                <w:bCs/>
                <w:color w:val="000000"/>
                <w:kern w:val="0"/>
                <w:sz w:val="24"/>
                <w:szCs w:val="24"/>
              </w:rPr>
              <w:t>〕、</w:t>
            </w:r>
          </w:p>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风景园林〔</w:t>
            </w:r>
            <w:r w:rsidRPr="006560EF">
              <w:rPr>
                <w:rFonts w:ascii="仿宋_GB2312" w:eastAsia="仿宋_GB2312"/>
                <w:bCs/>
                <w:color w:val="000000"/>
                <w:kern w:val="0"/>
                <w:sz w:val="24"/>
                <w:szCs w:val="24"/>
              </w:rPr>
              <w:t>0953</w:t>
            </w:r>
            <w:r w:rsidRPr="006560EF">
              <w:rPr>
                <w:rFonts w:ascii="仿宋_GB2312" w:eastAsia="仿宋_GB2312" w:hint="eastAsia"/>
                <w:bCs/>
                <w:color w:val="000000"/>
                <w:kern w:val="0"/>
                <w:sz w:val="24"/>
                <w:szCs w:val="24"/>
              </w:rPr>
              <w:t>〕</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330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50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80</w:t>
            </w:r>
          </w:p>
        </w:tc>
      </w:tr>
      <w:tr w:rsidR="00FC6B13" w:rsidRPr="00816A84" w:rsidTr="00003D0A">
        <w:trPr>
          <w:trHeight w:val="1587"/>
          <w:jc w:val="center"/>
        </w:trPr>
        <w:tc>
          <w:tcPr>
            <w:tcW w:w="4649" w:type="dxa"/>
            <w:vAlign w:val="center"/>
          </w:tcPr>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工学照顾学科（力学〔</w:t>
            </w:r>
            <w:r w:rsidRPr="006560EF">
              <w:rPr>
                <w:rFonts w:ascii="仿宋_GB2312" w:eastAsia="仿宋_GB2312"/>
                <w:bCs/>
                <w:color w:val="000000"/>
                <w:kern w:val="0"/>
                <w:sz w:val="24"/>
                <w:szCs w:val="24"/>
              </w:rPr>
              <w:t>0801</w:t>
            </w:r>
            <w:r w:rsidRPr="006560EF">
              <w:rPr>
                <w:rFonts w:ascii="仿宋_GB2312" w:eastAsia="仿宋_GB2312" w:hint="eastAsia"/>
                <w:bCs/>
                <w:color w:val="000000"/>
                <w:kern w:val="0"/>
                <w:sz w:val="24"/>
                <w:szCs w:val="24"/>
              </w:rPr>
              <w:t>〕、动力工程及工程热物理〔</w:t>
            </w:r>
            <w:r w:rsidRPr="006560EF">
              <w:rPr>
                <w:rFonts w:ascii="仿宋_GB2312" w:eastAsia="仿宋_GB2312"/>
                <w:bCs/>
                <w:color w:val="000000"/>
                <w:kern w:val="0"/>
                <w:sz w:val="24"/>
                <w:szCs w:val="24"/>
              </w:rPr>
              <w:t>0807</w:t>
            </w:r>
            <w:r w:rsidRPr="006560EF">
              <w:rPr>
                <w:rFonts w:ascii="仿宋_GB2312" w:eastAsia="仿宋_GB2312" w:hint="eastAsia"/>
                <w:bCs/>
                <w:color w:val="000000"/>
                <w:kern w:val="0"/>
                <w:sz w:val="24"/>
                <w:szCs w:val="24"/>
              </w:rPr>
              <w:t>〕、船舶与海洋工程〔</w:t>
            </w:r>
            <w:r w:rsidRPr="006560EF">
              <w:rPr>
                <w:rFonts w:ascii="仿宋_GB2312" w:eastAsia="仿宋_GB2312"/>
                <w:bCs/>
                <w:color w:val="000000"/>
                <w:kern w:val="0"/>
                <w:sz w:val="24"/>
                <w:szCs w:val="24"/>
              </w:rPr>
              <w:t>0824</w:t>
            </w:r>
            <w:r w:rsidRPr="006560EF">
              <w:rPr>
                <w:rFonts w:ascii="仿宋_GB2312" w:eastAsia="仿宋_GB2312" w:hint="eastAsia"/>
                <w:bCs/>
                <w:color w:val="000000"/>
                <w:kern w:val="0"/>
                <w:sz w:val="24"/>
                <w:szCs w:val="24"/>
              </w:rPr>
              <w:t>〕、航空宇航科学与技术〔</w:t>
            </w:r>
            <w:r w:rsidRPr="006560EF">
              <w:rPr>
                <w:rFonts w:ascii="仿宋_GB2312" w:eastAsia="仿宋_GB2312"/>
                <w:bCs/>
                <w:color w:val="000000"/>
                <w:kern w:val="0"/>
                <w:sz w:val="24"/>
                <w:szCs w:val="24"/>
              </w:rPr>
              <w:t>0825</w:t>
            </w:r>
            <w:r w:rsidRPr="006560EF">
              <w:rPr>
                <w:rFonts w:ascii="仿宋_GB2312" w:eastAsia="仿宋_GB2312" w:hint="eastAsia"/>
                <w:bCs/>
                <w:color w:val="000000"/>
                <w:kern w:val="0"/>
                <w:sz w:val="24"/>
                <w:szCs w:val="24"/>
              </w:rPr>
              <w:t>〕）、</w:t>
            </w:r>
          </w:p>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工程照顾领域（动力工程[085206]、航天工程[085233]）</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320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50</w:t>
            </w:r>
          </w:p>
        </w:tc>
        <w:tc>
          <w:tcPr>
            <w:tcW w:w="1191"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80</w:t>
            </w:r>
          </w:p>
        </w:tc>
      </w:tr>
    </w:tbl>
    <w:p w:rsidR="00FC6B13" w:rsidRPr="006560EF" w:rsidRDefault="00FC6B13" w:rsidP="00FC6B13">
      <w:pPr>
        <w:spacing w:beforeLines="50" w:before="156" w:line="560" w:lineRule="exact"/>
        <w:jc w:val="center"/>
        <w:rPr>
          <w:rFonts w:ascii="仿宋_GB2312" w:eastAsia="仿宋_GB2312" w:hAnsi="仿宋"/>
          <w:sz w:val="40"/>
          <w:szCs w:val="28"/>
        </w:rPr>
      </w:pPr>
      <w:proofErr w:type="spellStart"/>
      <w:r w:rsidRPr="006560EF">
        <w:rPr>
          <w:rFonts w:ascii="黑体" w:eastAsia="黑体" w:hAnsi="黑体" w:hint="eastAsia"/>
          <w:sz w:val="32"/>
        </w:rPr>
        <w:t>联考生学校复试基本线</w:t>
      </w:r>
      <w:proofErr w:type="spellEnd"/>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1191"/>
        <w:gridCol w:w="1191"/>
        <w:gridCol w:w="1191"/>
      </w:tblGrid>
      <w:tr w:rsidR="00FC6B13" w:rsidRPr="00816A84" w:rsidTr="00FC6B13">
        <w:trPr>
          <w:trHeight w:val="470"/>
          <w:jc w:val="center"/>
        </w:trPr>
        <w:tc>
          <w:tcPr>
            <w:tcW w:w="4649"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学  科</w:t>
            </w:r>
          </w:p>
        </w:tc>
        <w:tc>
          <w:tcPr>
            <w:tcW w:w="1191"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总  分</w:t>
            </w:r>
          </w:p>
        </w:tc>
        <w:tc>
          <w:tcPr>
            <w:tcW w:w="1191"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外  语</w:t>
            </w:r>
          </w:p>
        </w:tc>
        <w:tc>
          <w:tcPr>
            <w:tcW w:w="1191"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综合能力</w:t>
            </w:r>
          </w:p>
        </w:tc>
      </w:tr>
      <w:tr w:rsidR="00FC6B13" w:rsidRPr="00816A84" w:rsidTr="00FC6B13">
        <w:trPr>
          <w:trHeight w:val="692"/>
          <w:jc w:val="center"/>
        </w:trPr>
        <w:tc>
          <w:tcPr>
            <w:tcW w:w="4649" w:type="dxa"/>
            <w:vAlign w:val="center"/>
          </w:tcPr>
          <w:p w:rsidR="00FC6B13"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工商管理硕士〔</w:t>
            </w:r>
            <w:r w:rsidRPr="006560EF">
              <w:rPr>
                <w:rFonts w:ascii="仿宋_GB2312" w:eastAsia="仿宋_GB2312"/>
                <w:bCs/>
                <w:color w:val="000000"/>
                <w:kern w:val="0"/>
                <w:sz w:val="24"/>
                <w:szCs w:val="24"/>
              </w:rPr>
              <w:t>1251</w:t>
            </w:r>
            <w:r w:rsidRPr="006560EF">
              <w:rPr>
                <w:rFonts w:ascii="仿宋_GB2312" w:eastAsia="仿宋_GB2312" w:hint="eastAsia"/>
                <w:bCs/>
                <w:color w:val="000000"/>
                <w:kern w:val="0"/>
                <w:sz w:val="24"/>
                <w:szCs w:val="24"/>
              </w:rPr>
              <w:t>〕、</w:t>
            </w:r>
          </w:p>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公共管理硕士〔</w:t>
            </w:r>
            <w:r w:rsidRPr="006560EF">
              <w:rPr>
                <w:rFonts w:ascii="仿宋_GB2312" w:eastAsia="仿宋_GB2312"/>
                <w:bCs/>
                <w:color w:val="000000"/>
                <w:kern w:val="0"/>
                <w:sz w:val="24"/>
                <w:szCs w:val="24"/>
              </w:rPr>
              <w:t>1252</w:t>
            </w:r>
            <w:r w:rsidRPr="006560EF">
              <w:rPr>
                <w:rFonts w:ascii="仿宋_GB2312" w:eastAsia="仿宋_GB2312" w:hint="eastAsia"/>
                <w:bCs/>
                <w:color w:val="000000"/>
                <w:kern w:val="0"/>
                <w:sz w:val="24"/>
                <w:szCs w:val="24"/>
              </w:rPr>
              <w:t>〕</w:t>
            </w:r>
          </w:p>
        </w:tc>
        <w:tc>
          <w:tcPr>
            <w:tcW w:w="3573" w:type="dxa"/>
            <w:gridSpan w:val="3"/>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同国家A类分数线</w:t>
            </w:r>
          </w:p>
        </w:tc>
      </w:tr>
    </w:tbl>
    <w:p w:rsidR="00FC6B13" w:rsidRPr="006560EF" w:rsidRDefault="00FC6B13" w:rsidP="00FC6B13">
      <w:pPr>
        <w:spacing w:line="560" w:lineRule="exact"/>
        <w:jc w:val="center"/>
        <w:rPr>
          <w:rFonts w:ascii="黑体" w:eastAsia="黑体" w:hAnsi="黑体"/>
          <w:sz w:val="32"/>
          <w:lang w:eastAsia="zh-CN"/>
        </w:rPr>
      </w:pPr>
      <w:r w:rsidRPr="006560EF">
        <w:rPr>
          <w:rFonts w:ascii="黑体" w:eastAsia="黑体" w:hAnsi="黑体"/>
          <w:sz w:val="32"/>
          <w:lang w:eastAsia="zh-CN"/>
        </w:rPr>
        <w:t>单独考试、强军计划类考生学校复试基本线</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91"/>
        <w:gridCol w:w="1191"/>
        <w:gridCol w:w="1191"/>
        <w:gridCol w:w="1191"/>
        <w:gridCol w:w="1191"/>
      </w:tblGrid>
      <w:tr w:rsidR="00FC6B13" w:rsidRPr="00816A84" w:rsidTr="00FC6B13">
        <w:trPr>
          <w:trHeight w:val="566"/>
          <w:jc w:val="center"/>
        </w:trPr>
        <w:tc>
          <w:tcPr>
            <w:tcW w:w="2268"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学  科</w:t>
            </w:r>
          </w:p>
        </w:tc>
        <w:tc>
          <w:tcPr>
            <w:tcW w:w="1191"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总  分</w:t>
            </w:r>
          </w:p>
        </w:tc>
        <w:tc>
          <w:tcPr>
            <w:tcW w:w="1191"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政  治</w:t>
            </w:r>
          </w:p>
        </w:tc>
        <w:tc>
          <w:tcPr>
            <w:tcW w:w="1191"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外  语</w:t>
            </w:r>
          </w:p>
        </w:tc>
        <w:tc>
          <w:tcPr>
            <w:tcW w:w="1191"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业务课</w:t>
            </w:r>
            <w:proofErr w:type="gramStart"/>
            <w:r w:rsidRPr="006560EF">
              <w:rPr>
                <w:rFonts w:ascii="黑体" w:eastAsia="黑体" w:hAnsi="黑体"/>
                <w:bCs/>
                <w:color w:val="000000"/>
                <w:kern w:val="0"/>
                <w:sz w:val="24"/>
                <w:szCs w:val="24"/>
              </w:rPr>
              <w:t>一</w:t>
            </w:r>
            <w:proofErr w:type="gramEnd"/>
          </w:p>
        </w:tc>
        <w:tc>
          <w:tcPr>
            <w:tcW w:w="1191" w:type="dxa"/>
            <w:vAlign w:val="center"/>
          </w:tcPr>
          <w:p w:rsidR="00FC6B13" w:rsidRPr="006560EF" w:rsidRDefault="00FC6B13" w:rsidP="00003D0A">
            <w:pPr>
              <w:pStyle w:val="a4"/>
              <w:tabs>
                <w:tab w:val="left" w:pos="0"/>
              </w:tabs>
              <w:snapToGrid w:val="0"/>
              <w:spacing w:line="240" w:lineRule="exact"/>
              <w:ind w:left="0"/>
              <w:jc w:val="center"/>
              <w:rPr>
                <w:rFonts w:ascii="黑体" w:eastAsia="黑体" w:hAnsi="黑体"/>
                <w:bCs/>
                <w:color w:val="000000"/>
                <w:kern w:val="0"/>
                <w:sz w:val="24"/>
                <w:szCs w:val="24"/>
              </w:rPr>
            </w:pPr>
            <w:proofErr w:type="gramStart"/>
            <w:r w:rsidRPr="006560EF">
              <w:rPr>
                <w:rFonts w:ascii="黑体" w:eastAsia="黑体" w:hAnsi="黑体"/>
                <w:bCs/>
                <w:color w:val="000000"/>
                <w:kern w:val="0"/>
                <w:sz w:val="24"/>
                <w:szCs w:val="24"/>
              </w:rPr>
              <w:t>业务课二</w:t>
            </w:r>
            <w:proofErr w:type="gramEnd"/>
          </w:p>
        </w:tc>
      </w:tr>
      <w:tr w:rsidR="00FC6B13" w:rsidRPr="00816A84" w:rsidTr="00FC6B13">
        <w:trPr>
          <w:trHeight w:val="558"/>
          <w:jc w:val="center"/>
        </w:trPr>
        <w:tc>
          <w:tcPr>
            <w:tcW w:w="2268"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建筑学〔</w:t>
            </w:r>
            <w:r w:rsidRPr="006560EF">
              <w:rPr>
                <w:rFonts w:ascii="仿宋_GB2312" w:eastAsia="仿宋_GB2312"/>
                <w:bCs/>
                <w:color w:val="000000"/>
                <w:kern w:val="0"/>
                <w:sz w:val="24"/>
                <w:szCs w:val="24"/>
              </w:rPr>
              <w:t>0851</w:t>
            </w:r>
            <w:r w:rsidRPr="006560EF">
              <w:rPr>
                <w:rFonts w:ascii="仿宋_GB2312" w:eastAsia="仿宋_GB2312" w:hint="eastAsia"/>
                <w:bCs/>
                <w:color w:val="000000"/>
                <w:kern w:val="0"/>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310</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40</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40</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80</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80</w:t>
            </w:r>
          </w:p>
        </w:tc>
      </w:tr>
      <w:tr w:rsidR="00FC6B13" w:rsidRPr="00816A84" w:rsidTr="00003D0A">
        <w:trPr>
          <w:trHeight w:val="624"/>
          <w:jc w:val="center"/>
        </w:trPr>
        <w:tc>
          <w:tcPr>
            <w:tcW w:w="2268"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其他学科</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280</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40</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40</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65</w:t>
            </w:r>
          </w:p>
        </w:tc>
        <w:tc>
          <w:tcPr>
            <w:tcW w:w="1191" w:type="dxa"/>
            <w:tcBorders>
              <w:top w:val="single" w:sz="4" w:space="0" w:color="auto"/>
              <w:left w:val="single" w:sz="4" w:space="0" w:color="auto"/>
              <w:bottom w:val="single" w:sz="4" w:space="0" w:color="auto"/>
              <w:right w:val="single" w:sz="4" w:space="0" w:color="auto"/>
            </w:tcBorders>
            <w:vAlign w:val="center"/>
          </w:tcPr>
          <w:p w:rsidR="00FC6B13" w:rsidRPr="006560EF" w:rsidRDefault="00FC6B13" w:rsidP="00003D0A">
            <w:pPr>
              <w:pStyle w:val="a4"/>
              <w:tabs>
                <w:tab w:val="left" w:pos="0"/>
              </w:tabs>
              <w:snapToGrid w:val="0"/>
              <w:spacing w:line="37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65</w:t>
            </w:r>
          </w:p>
        </w:tc>
      </w:tr>
    </w:tbl>
    <w:p w:rsidR="00FC6B13" w:rsidRPr="006560EF" w:rsidRDefault="00FC6B13" w:rsidP="00FC6B13">
      <w:pPr>
        <w:pStyle w:val="a4"/>
        <w:tabs>
          <w:tab w:val="left" w:pos="0"/>
        </w:tabs>
        <w:snapToGrid w:val="0"/>
        <w:spacing w:line="370" w:lineRule="exact"/>
        <w:ind w:left="0" w:firstLineChars="200" w:firstLine="480"/>
        <w:rPr>
          <w:rFonts w:ascii="仿宋_GB2312" w:eastAsia="仿宋_GB2312"/>
          <w:bCs/>
          <w:color w:val="000000"/>
          <w:kern w:val="0"/>
          <w:sz w:val="24"/>
        </w:rPr>
      </w:pPr>
      <w:r w:rsidRPr="006560EF">
        <w:rPr>
          <w:rFonts w:ascii="仿宋_GB2312" w:eastAsia="仿宋_GB2312" w:hint="eastAsia"/>
          <w:bCs/>
          <w:color w:val="000000"/>
          <w:kern w:val="0"/>
          <w:sz w:val="24"/>
        </w:rPr>
        <w:t>注：深圳校区各学科复试资格线按校本部各院（系）该学科的复试资格线要求，具体见校本部各院（系）复试方案。参加复试的考生名单由校本部各相关院（系）统一公布（</w:t>
      </w:r>
      <w:r w:rsidRPr="00252F3D">
        <w:rPr>
          <w:rFonts w:ascii="仿宋_GB2312" w:eastAsia="仿宋_GB2312" w:hint="eastAsia"/>
          <w:bCs/>
          <w:color w:val="000000"/>
          <w:kern w:val="0"/>
          <w:sz w:val="24"/>
        </w:rPr>
        <w:t>http://yzb.hit.edu.cn</w:t>
      </w:r>
      <w:r w:rsidRPr="006560EF">
        <w:rPr>
          <w:rFonts w:hint="eastAsia"/>
          <w:bCs/>
          <w:color w:val="000000"/>
          <w:kern w:val="0"/>
          <w:sz w:val="24"/>
        </w:rPr>
        <w:t>）</w:t>
      </w:r>
      <w:r w:rsidRPr="006560EF">
        <w:rPr>
          <w:rFonts w:ascii="仿宋_GB2312" w:eastAsia="仿宋_GB2312" w:hint="eastAsia"/>
          <w:bCs/>
          <w:color w:val="000000"/>
          <w:kern w:val="0"/>
          <w:sz w:val="24"/>
        </w:rPr>
        <w:t>。</w:t>
      </w:r>
    </w:p>
    <w:p w:rsidR="00FC6B13" w:rsidRPr="002C2045" w:rsidRDefault="00FC6B13" w:rsidP="00FC6B13">
      <w:pPr>
        <w:spacing w:line="560" w:lineRule="exact"/>
        <w:ind w:firstLineChars="200" w:firstLine="640"/>
        <w:rPr>
          <w:rFonts w:ascii="楷体_GB2312" w:eastAsia="楷体_GB2312" w:hAnsi="仿宋"/>
          <w:sz w:val="32"/>
          <w:szCs w:val="28"/>
          <w:lang w:eastAsia="zh-CN"/>
        </w:rPr>
      </w:pPr>
      <w:r w:rsidRPr="002C2045">
        <w:rPr>
          <w:rFonts w:ascii="楷体_GB2312" w:eastAsia="楷体_GB2312" w:hAnsi="仿宋" w:hint="eastAsia"/>
          <w:sz w:val="32"/>
          <w:szCs w:val="28"/>
          <w:lang w:eastAsia="zh-CN"/>
        </w:rPr>
        <w:t>（二）复试资格审查</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sidRPr="002C2045">
        <w:rPr>
          <w:rFonts w:ascii="仿宋_GB2312" w:eastAsia="仿宋_GB2312" w:hAnsi="仿宋" w:hint="eastAsia"/>
          <w:sz w:val="32"/>
          <w:szCs w:val="28"/>
          <w:lang w:eastAsia="zh-CN"/>
        </w:rPr>
        <w:t>复试前必须对考生进行资格审查，资格审查不合格者不予复试。审查条件以</w:t>
      </w:r>
      <w:r>
        <w:rPr>
          <w:rFonts w:ascii="仿宋_GB2312" w:eastAsia="仿宋_GB2312" w:hAnsi="仿宋" w:hint="eastAsia"/>
          <w:sz w:val="32"/>
          <w:szCs w:val="28"/>
          <w:lang w:eastAsia="zh-CN"/>
        </w:rPr>
        <w:t>学校</w:t>
      </w:r>
      <w:r w:rsidRPr="002C2045">
        <w:rPr>
          <w:rFonts w:ascii="仿宋_GB2312" w:eastAsia="仿宋_GB2312" w:hAnsi="仿宋" w:hint="eastAsia"/>
          <w:sz w:val="32"/>
          <w:szCs w:val="28"/>
          <w:lang w:eastAsia="zh-CN"/>
        </w:rPr>
        <w:t>2019年硕士研究生招生简章的规定为准，除审查考生初试准考证和有效身份证件外，非应届本科生需提交学历证书、学位证书、《教育部学历证书电子注册备案表》或《中国高等教育学历认证报告》；应届本科生需提交学生证、《教育部学籍在线验证报告》，其毕业证书及学士学位证书将在入学时提交审查；同等学力考生按我校招生简章要求提供相关材料。</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proofErr w:type="spellStart"/>
      <w:r w:rsidRPr="002C2045">
        <w:rPr>
          <w:rFonts w:ascii="仿宋_GB2312" w:eastAsia="仿宋_GB2312" w:hAnsi="仿宋" w:hint="eastAsia"/>
          <w:sz w:val="32"/>
          <w:szCs w:val="28"/>
        </w:rPr>
        <w:lastRenderedPageBreak/>
        <w:t>考生可登陆中国高等教育学生信息网（www.chsi.com.cn）查询具体申请办法，按要求进行学历或学籍认证</w:t>
      </w:r>
      <w:proofErr w:type="spellEnd"/>
      <w:r w:rsidRPr="002C2045">
        <w:rPr>
          <w:rFonts w:ascii="仿宋_GB2312" w:eastAsia="仿宋_GB2312" w:hAnsi="仿宋" w:hint="eastAsia"/>
          <w:sz w:val="32"/>
          <w:szCs w:val="28"/>
        </w:rPr>
        <w:t>。</w:t>
      </w:r>
      <w:r w:rsidRPr="002C2045">
        <w:rPr>
          <w:rFonts w:ascii="仿宋_GB2312" w:eastAsia="仿宋_GB2312" w:hAnsi="仿宋" w:hint="eastAsia"/>
          <w:sz w:val="32"/>
          <w:szCs w:val="28"/>
          <w:lang w:eastAsia="zh-CN"/>
        </w:rPr>
        <w:t>复试阶段未提交学历或学籍认证的考生，应在录取结束后的规定时间内提交，否则将视为资格审核不合格并失去拟录取资格。考生资格审查后，由审查人和院（系）复试工作领导小组负责人在复试资格审查登记表上共同签字确认后存档。如考生提供虚假材料，任何时候一经发现，将取消其录取资格。</w:t>
      </w:r>
    </w:p>
    <w:p w:rsidR="00FC6B13" w:rsidRPr="002C2045" w:rsidRDefault="00FC6B13" w:rsidP="00FC6B13">
      <w:pPr>
        <w:spacing w:line="560" w:lineRule="exact"/>
        <w:ind w:firstLineChars="200" w:firstLine="640"/>
        <w:rPr>
          <w:rFonts w:ascii="楷体_GB2312" w:eastAsia="楷体_GB2312" w:hAnsi="仿宋"/>
          <w:sz w:val="32"/>
          <w:szCs w:val="28"/>
        </w:rPr>
      </w:pPr>
      <w:r w:rsidRPr="002C2045">
        <w:rPr>
          <w:rFonts w:ascii="楷体_GB2312" w:eastAsia="楷体_GB2312" w:hAnsi="仿宋" w:hint="eastAsia"/>
          <w:sz w:val="32"/>
          <w:szCs w:val="28"/>
        </w:rPr>
        <w:t>（</w:t>
      </w:r>
      <w:proofErr w:type="spellStart"/>
      <w:r w:rsidRPr="002C2045">
        <w:rPr>
          <w:rFonts w:ascii="楷体_GB2312" w:eastAsia="楷体_GB2312" w:hAnsi="仿宋" w:hint="eastAsia"/>
          <w:sz w:val="32"/>
          <w:szCs w:val="28"/>
        </w:rPr>
        <w:t>三）复试办法</w:t>
      </w:r>
      <w:proofErr w:type="spellEnd"/>
    </w:p>
    <w:p w:rsidR="00FC6B13" w:rsidRPr="002C2045" w:rsidRDefault="00FC6B13" w:rsidP="00FC6B13">
      <w:pPr>
        <w:spacing w:line="560" w:lineRule="exact"/>
        <w:ind w:firstLineChars="200" w:firstLine="640"/>
        <w:rPr>
          <w:rFonts w:ascii="仿宋_GB2312" w:eastAsia="仿宋_GB2312" w:hAnsi="仿宋"/>
          <w:sz w:val="32"/>
          <w:szCs w:val="28"/>
        </w:rPr>
      </w:pPr>
      <w:r w:rsidRPr="002C2045">
        <w:rPr>
          <w:rFonts w:ascii="仿宋_GB2312" w:eastAsia="仿宋_GB2312" w:hAnsi="仿宋" w:hint="eastAsia"/>
          <w:sz w:val="32"/>
          <w:szCs w:val="28"/>
        </w:rPr>
        <w:t>深圳校区各学科考生参加由校本部各院（系）组织的复试工作，复试地点在哈尔滨校本部，具体安排及相关要求请关注哈尔滨工业大学研究生招生网</w:t>
      </w:r>
      <w:r>
        <w:rPr>
          <w:rFonts w:ascii="仿宋_GB2312" w:eastAsia="仿宋_GB2312" w:hAnsi="仿宋" w:hint="eastAsia"/>
          <w:sz w:val="32"/>
          <w:szCs w:val="28"/>
        </w:rPr>
        <w:t>（</w:t>
      </w:r>
      <w:r w:rsidRPr="006148F5">
        <w:rPr>
          <w:rFonts w:ascii="仿宋_GB2312" w:eastAsia="仿宋_GB2312" w:hint="eastAsia"/>
          <w:sz w:val="32"/>
        </w:rPr>
        <w:t>http://yzb.hit.edu.cn</w:t>
      </w:r>
      <w:r>
        <w:rPr>
          <w:rFonts w:ascii="仿宋_GB2312" w:eastAsia="仿宋_GB2312" w:hAnsi="仿宋" w:hint="eastAsia"/>
          <w:sz w:val="32"/>
          <w:szCs w:val="28"/>
        </w:rPr>
        <w:t>）</w:t>
      </w:r>
      <w:r w:rsidRPr="002C2045">
        <w:rPr>
          <w:rFonts w:ascii="仿宋_GB2312" w:eastAsia="仿宋_GB2312" w:hAnsi="仿宋" w:hint="eastAsia"/>
          <w:sz w:val="32"/>
          <w:szCs w:val="28"/>
        </w:rPr>
        <w:t>和校本部相关院（系）网站。</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sidRPr="002C2045">
        <w:rPr>
          <w:rFonts w:ascii="仿宋_GB2312" w:eastAsia="仿宋_GB2312" w:hAnsi="仿宋" w:hint="eastAsia"/>
          <w:sz w:val="32"/>
          <w:szCs w:val="28"/>
          <w:lang w:eastAsia="zh-CN"/>
        </w:rPr>
        <w:t xml:space="preserve">复试原则上由笔试和面试两部分组成。笔试主要是专业综合测试，重点考察考生对本学科专业基础理论和专业知识的综合掌握情况，内容应涵盖所在学科对应的本科主干专业基础课和专业课，具体科目参见校本部各院（系）的复试指导。面试主要考核考生的综合素质、业务能力以及外语水平。 </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sidRPr="002C2045">
        <w:rPr>
          <w:rFonts w:ascii="仿宋_GB2312" w:eastAsia="仿宋_GB2312" w:hAnsi="仿宋" w:hint="eastAsia"/>
          <w:sz w:val="32"/>
          <w:szCs w:val="28"/>
          <w:lang w:eastAsia="zh-CN"/>
        </w:rPr>
        <w:t>根据教育部文件要求，成人教育应届本科毕业生、复试时尚未取得本科毕业证书的自考和网络教育本科生、同等学力考生在复试时须加试与报考学科相关的两门本科专业主干课程，具体科目由各院（系）确定。加试科目如不合格，考生将失去被录取的资格。</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sidRPr="002C2045">
        <w:rPr>
          <w:rFonts w:ascii="仿宋_GB2312" w:eastAsia="仿宋_GB2312" w:hAnsi="仿宋" w:hint="eastAsia"/>
          <w:sz w:val="32"/>
          <w:szCs w:val="28"/>
          <w:lang w:eastAsia="zh-CN"/>
        </w:rPr>
        <w:t>推免生的复试工作已于 2018年10月完成。</w:t>
      </w:r>
    </w:p>
    <w:p w:rsidR="00FC6B13" w:rsidRPr="002C2045" w:rsidRDefault="00FC6B13" w:rsidP="00FC6B13">
      <w:pPr>
        <w:spacing w:line="560" w:lineRule="exact"/>
        <w:ind w:firstLineChars="200" w:firstLine="640"/>
        <w:rPr>
          <w:rFonts w:ascii="黑体" w:eastAsia="黑体" w:hAnsi="黑体"/>
          <w:sz w:val="32"/>
          <w:szCs w:val="28"/>
          <w:lang w:eastAsia="zh-CN"/>
        </w:rPr>
      </w:pPr>
      <w:r w:rsidRPr="002C2045">
        <w:rPr>
          <w:rFonts w:ascii="黑体" w:eastAsia="黑体" w:hAnsi="黑体" w:hint="eastAsia"/>
          <w:sz w:val="32"/>
          <w:szCs w:val="28"/>
          <w:lang w:eastAsia="zh-CN"/>
        </w:rPr>
        <w:lastRenderedPageBreak/>
        <w:t>五、录取工作</w:t>
      </w:r>
    </w:p>
    <w:p w:rsidR="00FC6B13" w:rsidRPr="002C2045" w:rsidRDefault="00FC6B13" w:rsidP="00FC6B13">
      <w:pPr>
        <w:spacing w:line="560" w:lineRule="exact"/>
        <w:ind w:firstLineChars="200" w:firstLine="640"/>
        <w:rPr>
          <w:rFonts w:ascii="楷体_GB2312" w:eastAsia="楷体_GB2312" w:hAnsi="仿宋"/>
          <w:sz w:val="32"/>
          <w:szCs w:val="28"/>
          <w:lang w:eastAsia="zh-CN"/>
        </w:rPr>
      </w:pPr>
      <w:r w:rsidRPr="002C2045">
        <w:rPr>
          <w:rFonts w:ascii="楷体_GB2312" w:eastAsia="楷体_GB2312" w:hAnsi="仿宋" w:hint="eastAsia"/>
          <w:sz w:val="32"/>
          <w:szCs w:val="28"/>
          <w:lang w:eastAsia="zh-CN"/>
        </w:rPr>
        <w:t>（一）正常录取</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1</w:t>
      </w:r>
      <w:r>
        <w:rPr>
          <w:rFonts w:ascii="仿宋_GB2312" w:eastAsia="仿宋_GB2312" w:hAnsi="仿宋"/>
          <w:sz w:val="32"/>
          <w:szCs w:val="28"/>
          <w:lang w:eastAsia="zh-CN"/>
        </w:rPr>
        <w:t>.</w:t>
      </w:r>
      <w:r w:rsidRPr="002C2045">
        <w:rPr>
          <w:rFonts w:ascii="仿宋_GB2312" w:eastAsia="仿宋_GB2312" w:hAnsi="仿宋" w:hint="eastAsia"/>
          <w:sz w:val="32"/>
          <w:szCs w:val="28"/>
          <w:lang w:eastAsia="zh-CN"/>
        </w:rPr>
        <w:t>深圳校区各学科复试的笔试、面试成绩合格线与校本部同学科相同。笔试或面试成绩没有达到合格线者，将失去被录取的资格</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2</w:t>
      </w:r>
      <w:r>
        <w:rPr>
          <w:rFonts w:ascii="仿宋_GB2312" w:eastAsia="仿宋_GB2312" w:hAnsi="仿宋"/>
          <w:sz w:val="32"/>
          <w:szCs w:val="28"/>
          <w:lang w:eastAsia="zh-CN"/>
        </w:rPr>
        <w:t>.</w:t>
      </w:r>
      <w:r w:rsidRPr="002C2045">
        <w:rPr>
          <w:rFonts w:ascii="仿宋_GB2312" w:eastAsia="仿宋_GB2312" w:hAnsi="仿宋" w:hint="eastAsia"/>
          <w:sz w:val="32"/>
          <w:szCs w:val="28"/>
          <w:lang w:eastAsia="zh-CN"/>
        </w:rPr>
        <w:t>考生的总成绩为初试成绩与复试成绩之</w:t>
      </w:r>
      <w:proofErr w:type="gramStart"/>
      <w:r w:rsidRPr="002C2045">
        <w:rPr>
          <w:rFonts w:ascii="仿宋_GB2312" w:eastAsia="仿宋_GB2312" w:hAnsi="仿宋" w:hint="eastAsia"/>
          <w:sz w:val="32"/>
          <w:szCs w:val="28"/>
          <w:lang w:eastAsia="zh-CN"/>
        </w:rPr>
        <w:t>和</w:t>
      </w:r>
      <w:proofErr w:type="gramEnd"/>
      <w:r w:rsidRPr="002C2045">
        <w:rPr>
          <w:rFonts w:ascii="仿宋_GB2312" w:eastAsia="仿宋_GB2312" w:hAnsi="仿宋" w:hint="eastAsia"/>
          <w:sz w:val="32"/>
          <w:szCs w:val="28"/>
          <w:lang w:eastAsia="zh-CN"/>
        </w:rPr>
        <w:t>。录取时按考生总成绩由高向低顺序录取。考生总成绩相同时，按初试成绩排序，初试成绩相同时按初试前三科成绩加和排序</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3</w:t>
      </w:r>
      <w:r>
        <w:rPr>
          <w:rFonts w:ascii="仿宋_GB2312" w:eastAsia="仿宋_GB2312" w:hAnsi="仿宋"/>
          <w:sz w:val="32"/>
          <w:szCs w:val="28"/>
          <w:lang w:eastAsia="zh-CN"/>
        </w:rPr>
        <w:t>.</w:t>
      </w:r>
      <w:r w:rsidRPr="002C2045">
        <w:rPr>
          <w:rFonts w:ascii="仿宋_GB2312" w:eastAsia="仿宋_GB2312" w:hAnsi="仿宋" w:hint="eastAsia"/>
          <w:sz w:val="32"/>
          <w:szCs w:val="28"/>
          <w:lang w:eastAsia="zh-CN"/>
        </w:rPr>
        <w:t>根据教育部文件精神，为保证生源质量，复试录取时要有一定的淘汰率，招生指标未完成部分可进行校内外调剂录取</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4</w:t>
      </w:r>
      <w:r>
        <w:rPr>
          <w:rFonts w:ascii="仿宋_GB2312" w:eastAsia="仿宋_GB2312" w:hAnsi="仿宋"/>
          <w:sz w:val="32"/>
          <w:szCs w:val="28"/>
          <w:lang w:eastAsia="zh-CN"/>
        </w:rPr>
        <w:t>.</w:t>
      </w:r>
      <w:r w:rsidRPr="002C2045">
        <w:rPr>
          <w:rFonts w:ascii="仿宋_GB2312" w:eastAsia="仿宋_GB2312" w:hAnsi="仿宋" w:hint="eastAsia"/>
          <w:sz w:val="32"/>
          <w:szCs w:val="28"/>
          <w:lang w:eastAsia="zh-CN"/>
        </w:rPr>
        <w:t>复试合格线、复试和录取结果由校本部各相关院（系）统一公布</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5</w:t>
      </w:r>
      <w:r>
        <w:rPr>
          <w:rFonts w:ascii="仿宋_GB2312" w:eastAsia="仿宋_GB2312" w:hAnsi="仿宋"/>
          <w:sz w:val="32"/>
          <w:szCs w:val="28"/>
          <w:lang w:eastAsia="zh-CN"/>
        </w:rPr>
        <w:t>.</w:t>
      </w:r>
      <w:r w:rsidRPr="002C2045">
        <w:rPr>
          <w:rFonts w:ascii="仿宋_GB2312" w:eastAsia="仿宋_GB2312" w:hAnsi="仿宋" w:hint="eastAsia"/>
          <w:sz w:val="32"/>
          <w:szCs w:val="28"/>
          <w:lang w:eastAsia="zh-CN"/>
        </w:rPr>
        <w:t>深圳校区的录取工作单独进行，由校本部相关学科给予配合支持。</w:t>
      </w:r>
    </w:p>
    <w:p w:rsidR="00FC6B13" w:rsidRPr="002C2045" w:rsidRDefault="00FC6B13" w:rsidP="00FC6B13">
      <w:pPr>
        <w:spacing w:line="560" w:lineRule="exact"/>
        <w:ind w:firstLineChars="200" w:firstLine="640"/>
        <w:rPr>
          <w:rFonts w:ascii="楷体_GB2312" w:eastAsia="楷体_GB2312" w:hAnsi="仿宋"/>
          <w:sz w:val="32"/>
          <w:szCs w:val="28"/>
          <w:lang w:eastAsia="zh-CN"/>
        </w:rPr>
      </w:pPr>
      <w:r w:rsidRPr="002C2045">
        <w:rPr>
          <w:rFonts w:ascii="楷体_GB2312" w:eastAsia="楷体_GB2312" w:hAnsi="仿宋" w:hint="eastAsia"/>
          <w:sz w:val="32"/>
          <w:szCs w:val="28"/>
          <w:lang w:eastAsia="zh-CN"/>
        </w:rPr>
        <w:t>（二）调剂录取</w:t>
      </w:r>
    </w:p>
    <w:p w:rsidR="00FC6B13" w:rsidRPr="006560EF" w:rsidRDefault="00FC6B13" w:rsidP="00FC6B13">
      <w:pPr>
        <w:spacing w:line="560" w:lineRule="exact"/>
        <w:ind w:firstLineChars="200" w:firstLine="640"/>
        <w:rPr>
          <w:rFonts w:ascii="仿宋_GB2312" w:eastAsia="仿宋_GB2312" w:hAnsi="仿宋"/>
          <w:sz w:val="32"/>
          <w:szCs w:val="28"/>
          <w:lang w:eastAsia="zh-CN"/>
        </w:rPr>
      </w:pPr>
      <w:r w:rsidRPr="006560EF">
        <w:rPr>
          <w:rFonts w:ascii="仿宋_GB2312" w:eastAsia="仿宋_GB2312" w:hAnsi="仿宋"/>
          <w:sz w:val="32"/>
          <w:szCs w:val="28"/>
          <w:lang w:eastAsia="zh-CN"/>
        </w:rPr>
        <w:t>1.</w:t>
      </w:r>
      <w:r w:rsidRPr="006560EF">
        <w:rPr>
          <w:rFonts w:ascii="仿宋_GB2312" w:eastAsia="仿宋_GB2312" w:hAnsi="仿宋" w:hint="eastAsia"/>
          <w:sz w:val="32"/>
          <w:szCs w:val="28"/>
          <w:lang w:eastAsia="zh-CN"/>
        </w:rPr>
        <w:t>调剂条件</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（1）</w:t>
      </w:r>
      <w:r w:rsidRPr="002C2045">
        <w:rPr>
          <w:rFonts w:ascii="仿宋_GB2312" w:eastAsia="仿宋_GB2312" w:hAnsi="仿宋" w:hint="eastAsia"/>
          <w:sz w:val="32"/>
          <w:szCs w:val="28"/>
          <w:lang w:eastAsia="zh-CN"/>
        </w:rPr>
        <w:t>须符合招生简章中规定的调入学科的报考条件</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（2）</w:t>
      </w:r>
      <w:r w:rsidRPr="002C2045">
        <w:rPr>
          <w:rFonts w:ascii="仿宋_GB2312" w:eastAsia="仿宋_GB2312" w:hAnsi="仿宋" w:hint="eastAsia"/>
          <w:sz w:val="32"/>
          <w:szCs w:val="28"/>
          <w:lang w:eastAsia="zh-CN"/>
        </w:rPr>
        <w:t>初试成绩须达到第一志愿报考学科的复试资格线，且满足调剂学科的复试资格线</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（3）</w:t>
      </w:r>
      <w:r w:rsidRPr="002C2045">
        <w:rPr>
          <w:rFonts w:ascii="仿宋_GB2312" w:eastAsia="仿宋_GB2312" w:hAnsi="仿宋" w:hint="eastAsia"/>
          <w:sz w:val="32"/>
          <w:szCs w:val="28"/>
          <w:lang w:eastAsia="zh-CN"/>
        </w:rPr>
        <w:t>调入学科与第一志愿报考学科相同或相近</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（4）</w:t>
      </w:r>
      <w:r w:rsidRPr="002C2045">
        <w:rPr>
          <w:rFonts w:ascii="仿宋_GB2312" w:eastAsia="仿宋_GB2312" w:hAnsi="仿宋" w:hint="eastAsia"/>
          <w:sz w:val="32"/>
          <w:szCs w:val="28"/>
          <w:lang w:eastAsia="zh-CN"/>
        </w:rPr>
        <w:t>初试科目与调入学科初试科目相同或相近，其中统考科目原则上应相同</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（5）</w:t>
      </w:r>
      <w:r w:rsidRPr="002C2045">
        <w:rPr>
          <w:rFonts w:ascii="仿宋_GB2312" w:eastAsia="仿宋_GB2312" w:hAnsi="仿宋" w:hint="eastAsia"/>
          <w:sz w:val="32"/>
          <w:szCs w:val="28"/>
          <w:lang w:eastAsia="zh-CN"/>
        </w:rPr>
        <w:t>满足教育部规定的调剂录取条件。</w:t>
      </w:r>
    </w:p>
    <w:p w:rsidR="00FC6B13" w:rsidRPr="006560EF" w:rsidRDefault="00FC6B13" w:rsidP="00FC6B13">
      <w:pPr>
        <w:spacing w:line="560" w:lineRule="exact"/>
        <w:ind w:firstLineChars="200" w:firstLine="640"/>
        <w:rPr>
          <w:rFonts w:ascii="仿宋_GB2312" w:eastAsia="仿宋_GB2312" w:hAnsi="仿宋"/>
          <w:sz w:val="32"/>
          <w:szCs w:val="28"/>
          <w:lang w:eastAsia="zh-CN"/>
        </w:rPr>
      </w:pPr>
      <w:r w:rsidRPr="006560EF">
        <w:rPr>
          <w:rFonts w:ascii="仿宋_GB2312" w:eastAsia="仿宋_GB2312" w:hAnsi="仿宋"/>
          <w:sz w:val="32"/>
          <w:szCs w:val="28"/>
          <w:lang w:eastAsia="zh-CN"/>
        </w:rPr>
        <w:lastRenderedPageBreak/>
        <w:t>2.</w:t>
      </w:r>
      <w:r w:rsidRPr="006560EF">
        <w:rPr>
          <w:rFonts w:ascii="仿宋_GB2312" w:eastAsia="仿宋_GB2312" w:hAnsi="仿宋" w:hint="eastAsia"/>
          <w:sz w:val="32"/>
          <w:szCs w:val="28"/>
          <w:lang w:eastAsia="zh-CN"/>
        </w:rPr>
        <w:t>校内调剂程序</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（1）</w:t>
      </w:r>
      <w:r w:rsidRPr="002C2045">
        <w:rPr>
          <w:rFonts w:ascii="仿宋_GB2312" w:eastAsia="仿宋_GB2312" w:hAnsi="仿宋" w:hint="eastAsia"/>
          <w:sz w:val="32"/>
          <w:szCs w:val="28"/>
          <w:lang w:eastAsia="zh-CN"/>
        </w:rPr>
        <w:t>同院（系）或同学科内的调剂在校本部相关院系内组织完成</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（2）</w:t>
      </w:r>
      <w:r w:rsidRPr="002C2045">
        <w:rPr>
          <w:rFonts w:ascii="仿宋_GB2312" w:eastAsia="仿宋_GB2312" w:hAnsi="仿宋" w:hint="eastAsia"/>
          <w:sz w:val="32"/>
          <w:szCs w:val="28"/>
          <w:lang w:eastAsia="zh-CN"/>
        </w:rPr>
        <w:t>跨院（系）调剂的方案由各学科提出申请后报校本部统一对外公布。调剂方案的内容包括：拟调剂录取人数、可调入的学科、调剂申请条件及复试与录取办法</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rPr>
      </w:pPr>
      <w:r>
        <w:rPr>
          <w:rFonts w:ascii="仿宋_GB2312" w:eastAsia="仿宋_GB2312" w:hAnsi="仿宋" w:hint="eastAsia"/>
          <w:sz w:val="32"/>
          <w:szCs w:val="28"/>
        </w:rPr>
        <w:t>（3）</w:t>
      </w:r>
      <w:r w:rsidRPr="002C2045">
        <w:rPr>
          <w:rFonts w:ascii="仿宋_GB2312" w:eastAsia="仿宋_GB2312" w:hAnsi="仿宋" w:hint="eastAsia"/>
          <w:sz w:val="32"/>
          <w:szCs w:val="28"/>
        </w:rPr>
        <w:t>跨院（系）调剂的考生在规定时间内登陆学校调剂系统（网址：https://yzb.hit.edu.cn，下同）进行报名</w:t>
      </w:r>
      <w:r>
        <w:rPr>
          <w:rFonts w:ascii="仿宋_GB2312" w:eastAsia="仿宋_GB2312" w:hAnsi="仿宋" w:hint="eastAsia"/>
          <w:sz w:val="32"/>
          <w:szCs w:val="28"/>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（4）</w:t>
      </w:r>
      <w:r w:rsidRPr="002C2045">
        <w:rPr>
          <w:rFonts w:ascii="仿宋_GB2312" w:eastAsia="仿宋_GB2312" w:hAnsi="仿宋" w:hint="eastAsia"/>
          <w:sz w:val="32"/>
          <w:szCs w:val="28"/>
          <w:lang w:eastAsia="zh-CN"/>
        </w:rPr>
        <w:t>报名结束后，深圳校区各学科确定满足调剂条件的复试考生名单，并报校本部审核后组织考生复试</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（5）</w:t>
      </w:r>
      <w:r w:rsidRPr="002C2045">
        <w:rPr>
          <w:rFonts w:ascii="仿宋_GB2312" w:eastAsia="仿宋_GB2312" w:hAnsi="仿宋" w:hint="eastAsia"/>
          <w:sz w:val="32"/>
          <w:szCs w:val="28"/>
          <w:lang w:eastAsia="zh-CN"/>
        </w:rPr>
        <w:t>深圳校区各学科确定拟录取名单，报复试及录取工作小组复核后，报送校本部进行审核，由深圳校区</w:t>
      </w:r>
      <w:proofErr w:type="gramStart"/>
      <w:r w:rsidRPr="002C2045">
        <w:rPr>
          <w:rFonts w:ascii="仿宋_GB2312" w:eastAsia="仿宋_GB2312" w:hAnsi="仿宋" w:hint="eastAsia"/>
          <w:sz w:val="32"/>
          <w:szCs w:val="28"/>
          <w:lang w:eastAsia="zh-CN"/>
        </w:rPr>
        <w:t>研招网</w:t>
      </w:r>
      <w:proofErr w:type="gramEnd"/>
      <w:r w:rsidRPr="002C2045">
        <w:rPr>
          <w:rFonts w:ascii="仿宋_GB2312" w:eastAsia="仿宋_GB2312" w:hAnsi="仿宋" w:hint="eastAsia"/>
          <w:sz w:val="32"/>
          <w:szCs w:val="28"/>
          <w:lang w:eastAsia="zh-CN"/>
        </w:rPr>
        <w:t>对外公布。</w:t>
      </w:r>
    </w:p>
    <w:p w:rsidR="00FC6B13" w:rsidRPr="006560EF" w:rsidRDefault="00FC6B13" w:rsidP="00FC6B13">
      <w:pPr>
        <w:spacing w:line="560" w:lineRule="exact"/>
        <w:ind w:firstLineChars="200" w:firstLine="640"/>
        <w:rPr>
          <w:rFonts w:ascii="仿宋_GB2312" w:eastAsia="仿宋_GB2312" w:hAnsi="仿宋"/>
          <w:sz w:val="32"/>
          <w:szCs w:val="28"/>
          <w:lang w:eastAsia="zh-CN"/>
        </w:rPr>
      </w:pPr>
      <w:r w:rsidRPr="006560EF">
        <w:rPr>
          <w:rFonts w:ascii="仿宋_GB2312" w:eastAsia="仿宋_GB2312" w:hAnsi="仿宋"/>
          <w:sz w:val="32"/>
          <w:szCs w:val="28"/>
          <w:lang w:eastAsia="zh-CN"/>
        </w:rPr>
        <w:t>3.</w:t>
      </w:r>
      <w:r w:rsidRPr="006560EF">
        <w:rPr>
          <w:rFonts w:ascii="仿宋_GB2312" w:eastAsia="仿宋_GB2312" w:hAnsi="仿宋" w:hint="eastAsia"/>
          <w:sz w:val="32"/>
          <w:szCs w:val="28"/>
          <w:lang w:eastAsia="zh-CN"/>
        </w:rPr>
        <w:t>从校外调剂程序</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（1）</w:t>
      </w:r>
      <w:r w:rsidRPr="002C2045">
        <w:rPr>
          <w:rFonts w:ascii="仿宋_GB2312" w:eastAsia="仿宋_GB2312" w:hAnsi="仿宋" w:hint="eastAsia"/>
          <w:sz w:val="32"/>
          <w:szCs w:val="28"/>
          <w:lang w:eastAsia="zh-CN"/>
        </w:rPr>
        <w:t>深圳校区各学科将调剂方案报送校本部对外公布，同时也通过其他渠道发布校外调剂信息</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（2）</w:t>
      </w:r>
      <w:r w:rsidRPr="002C2045">
        <w:rPr>
          <w:rFonts w:ascii="仿宋_GB2312" w:eastAsia="仿宋_GB2312" w:hAnsi="仿宋" w:hint="eastAsia"/>
          <w:sz w:val="32"/>
          <w:szCs w:val="28"/>
          <w:lang w:eastAsia="zh-CN"/>
        </w:rPr>
        <w:t>教育部调剂系统开通前，考生可登录学校调剂系统进行预报名。教育部调剂系统开通后，考生通过教育部调剂系统进行正式报名</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（3）</w:t>
      </w:r>
      <w:r w:rsidRPr="002C2045">
        <w:rPr>
          <w:rFonts w:ascii="仿宋_GB2312" w:eastAsia="仿宋_GB2312" w:hAnsi="仿宋" w:hint="eastAsia"/>
          <w:sz w:val="32"/>
          <w:szCs w:val="28"/>
          <w:lang w:eastAsia="zh-CN"/>
        </w:rPr>
        <w:t>报名结束后，各学科确定复试考生名单，并报校本部审核通过后组织考生复试</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（4）</w:t>
      </w:r>
      <w:r w:rsidRPr="002C2045">
        <w:rPr>
          <w:rFonts w:ascii="仿宋_GB2312" w:eastAsia="仿宋_GB2312" w:hAnsi="仿宋" w:hint="eastAsia"/>
          <w:sz w:val="32"/>
          <w:szCs w:val="28"/>
          <w:lang w:eastAsia="zh-CN"/>
        </w:rPr>
        <w:t>各学科确定拟录取名单，经复试及录取工作小组复核后，报校本部审核，通过后由深圳校区</w:t>
      </w:r>
      <w:proofErr w:type="gramStart"/>
      <w:r w:rsidRPr="002C2045">
        <w:rPr>
          <w:rFonts w:ascii="仿宋_GB2312" w:eastAsia="仿宋_GB2312" w:hAnsi="仿宋" w:hint="eastAsia"/>
          <w:sz w:val="32"/>
          <w:szCs w:val="28"/>
          <w:lang w:eastAsia="zh-CN"/>
        </w:rPr>
        <w:t>研招网</w:t>
      </w:r>
      <w:proofErr w:type="gramEnd"/>
      <w:r w:rsidRPr="002C2045">
        <w:rPr>
          <w:rFonts w:ascii="仿宋_GB2312" w:eastAsia="仿宋_GB2312" w:hAnsi="仿宋" w:hint="eastAsia"/>
          <w:sz w:val="32"/>
          <w:szCs w:val="28"/>
          <w:lang w:eastAsia="zh-CN"/>
        </w:rPr>
        <w:t>对外公布</w:t>
      </w:r>
      <w:r>
        <w:rPr>
          <w:rFonts w:ascii="仿宋_GB2312" w:eastAsia="仿宋_GB2312" w:hAnsi="仿宋" w:hint="eastAsia"/>
          <w:sz w:val="32"/>
          <w:szCs w:val="28"/>
          <w:lang w:eastAsia="zh-CN"/>
        </w:rPr>
        <w:t>；</w:t>
      </w:r>
    </w:p>
    <w:p w:rsidR="00FC6B13" w:rsidRPr="002C2045"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lastRenderedPageBreak/>
        <w:t>（5）</w:t>
      </w:r>
      <w:r w:rsidRPr="002C2045">
        <w:rPr>
          <w:rFonts w:ascii="仿宋_GB2312" w:eastAsia="仿宋_GB2312" w:hAnsi="仿宋" w:hint="eastAsia"/>
          <w:sz w:val="32"/>
          <w:szCs w:val="28"/>
          <w:lang w:eastAsia="zh-CN"/>
        </w:rPr>
        <w:t>拟录取的校外调剂考生必须通过教育部调剂系统完成录取手续，否则将视为无效。</w:t>
      </w:r>
    </w:p>
    <w:p w:rsidR="00FC6B13" w:rsidRPr="006560EF" w:rsidRDefault="00FC6B13" w:rsidP="00FC6B13">
      <w:pPr>
        <w:spacing w:line="560" w:lineRule="exact"/>
        <w:ind w:firstLineChars="200" w:firstLine="640"/>
        <w:rPr>
          <w:rFonts w:ascii="仿宋_GB2312" w:eastAsia="仿宋_GB2312" w:hAnsi="仿宋"/>
          <w:sz w:val="32"/>
          <w:szCs w:val="28"/>
          <w:lang w:eastAsia="zh-CN"/>
        </w:rPr>
      </w:pPr>
      <w:r w:rsidRPr="006560EF">
        <w:rPr>
          <w:rFonts w:ascii="仿宋_GB2312" w:eastAsia="仿宋_GB2312" w:hAnsi="仿宋"/>
          <w:sz w:val="32"/>
          <w:szCs w:val="28"/>
          <w:lang w:eastAsia="zh-CN"/>
        </w:rPr>
        <w:t>4.</w:t>
      </w:r>
      <w:r w:rsidRPr="006560EF">
        <w:rPr>
          <w:rFonts w:ascii="仿宋_GB2312" w:eastAsia="仿宋_GB2312" w:hAnsi="仿宋" w:hint="eastAsia"/>
          <w:sz w:val="32"/>
          <w:szCs w:val="28"/>
          <w:lang w:eastAsia="zh-CN"/>
        </w:rPr>
        <w:t>本校生源向校外调剂</w:t>
      </w:r>
    </w:p>
    <w:p w:rsidR="00FC6B13" w:rsidRDefault="00FC6B13" w:rsidP="00FC6B13">
      <w:pPr>
        <w:spacing w:line="560" w:lineRule="exact"/>
        <w:ind w:firstLineChars="200" w:firstLine="640"/>
        <w:rPr>
          <w:rFonts w:ascii="仿宋_GB2312" w:eastAsia="仿宋_GB2312" w:hAnsi="仿宋"/>
          <w:sz w:val="32"/>
          <w:szCs w:val="28"/>
          <w:lang w:eastAsia="zh-CN"/>
        </w:rPr>
      </w:pPr>
      <w:r w:rsidRPr="002C2045">
        <w:rPr>
          <w:rFonts w:ascii="仿宋_GB2312" w:eastAsia="仿宋_GB2312" w:hAnsi="仿宋" w:hint="eastAsia"/>
          <w:sz w:val="32"/>
          <w:szCs w:val="28"/>
          <w:lang w:eastAsia="zh-CN"/>
        </w:rPr>
        <w:t>在教育部公布全国复试分数线后，对初试成绩符合国家要求而未被深圳校区录取的考生，可向其他招生单位调剂。考生</w:t>
      </w:r>
      <w:proofErr w:type="gramStart"/>
      <w:r w:rsidRPr="002C2045">
        <w:rPr>
          <w:rFonts w:ascii="仿宋_GB2312" w:eastAsia="仿宋_GB2312" w:hAnsi="仿宋" w:hint="eastAsia"/>
          <w:sz w:val="32"/>
          <w:szCs w:val="28"/>
          <w:lang w:eastAsia="zh-CN"/>
        </w:rPr>
        <w:t>可按拟调剂</w:t>
      </w:r>
      <w:proofErr w:type="gramEnd"/>
      <w:r w:rsidRPr="002C2045">
        <w:rPr>
          <w:rFonts w:ascii="仿宋_GB2312" w:eastAsia="仿宋_GB2312" w:hAnsi="仿宋" w:hint="eastAsia"/>
          <w:sz w:val="32"/>
          <w:szCs w:val="28"/>
          <w:lang w:eastAsia="zh-CN"/>
        </w:rPr>
        <w:t>学校要求，通过教育部调剂系统进行申请。</w:t>
      </w:r>
    </w:p>
    <w:p w:rsidR="00FC6B13" w:rsidRPr="002C2045" w:rsidRDefault="00FC6B13" w:rsidP="00FC6B13">
      <w:pPr>
        <w:spacing w:afterLines="50" w:after="156" w:line="560" w:lineRule="exact"/>
        <w:ind w:firstLineChars="200" w:firstLine="640"/>
        <w:rPr>
          <w:rFonts w:ascii="黑体" w:eastAsia="黑体" w:hAnsi="黑体"/>
          <w:sz w:val="32"/>
          <w:szCs w:val="28"/>
        </w:rPr>
      </w:pPr>
      <w:proofErr w:type="spellStart"/>
      <w:r>
        <w:rPr>
          <w:rFonts w:ascii="黑体" w:eastAsia="黑体" w:hAnsi="黑体" w:hint="eastAsia"/>
          <w:sz w:val="32"/>
          <w:szCs w:val="28"/>
        </w:rPr>
        <w:t>六、</w:t>
      </w:r>
      <w:r w:rsidRPr="002C2045">
        <w:rPr>
          <w:rFonts w:ascii="黑体" w:eastAsia="黑体" w:hAnsi="黑体" w:hint="eastAsia"/>
          <w:sz w:val="32"/>
          <w:szCs w:val="28"/>
        </w:rPr>
        <w:t>时间安排</w:t>
      </w:r>
      <w:proofErr w:type="spellEnd"/>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4964"/>
      </w:tblGrid>
      <w:tr w:rsidR="00FC6B13" w:rsidRPr="00816A84" w:rsidTr="00003D0A">
        <w:trPr>
          <w:trHeight w:val="624"/>
          <w:tblHeader/>
          <w:jc w:val="center"/>
        </w:trPr>
        <w:tc>
          <w:tcPr>
            <w:tcW w:w="3685" w:type="dxa"/>
            <w:vAlign w:val="center"/>
          </w:tcPr>
          <w:p w:rsidR="00FC6B13" w:rsidRPr="006560EF" w:rsidRDefault="00FC6B13" w:rsidP="00003D0A">
            <w:pPr>
              <w:pStyle w:val="a4"/>
              <w:tabs>
                <w:tab w:val="left" w:pos="0"/>
              </w:tabs>
              <w:snapToGrid w:val="0"/>
              <w:spacing w:line="30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时   间</w:t>
            </w:r>
          </w:p>
        </w:tc>
        <w:tc>
          <w:tcPr>
            <w:tcW w:w="5669" w:type="dxa"/>
            <w:vAlign w:val="center"/>
          </w:tcPr>
          <w:p w:rsidR="00FC6B13" w:rsidRPr="006560EF" w:rsidRDefault="00FC6B13" w:rsidP="00003D0A">
            <w:pPr>
              <w:pStyle w:val="a4"/>
              <w:tabs>
                <w:tab w:val="left" w:pos="0"/>
              </w:tabs>
              <w:snapToGrid w:val="0"/>
              <w:spacing w:line="300" w:lineRule="exact"/>
              <w:ind w:left="0"/>
              <w:jc w:val="center"/>
              <w:rPr>
                <w:rFonts w:ascii="黑体" w:eastAsia="黑体" w:hAnsi="黑体"/>
                <w:bCs/>
                <w:color w:val="000000"/>
                <w:kern w:val="0"/>
                <w:sz w:val="24"/>
                <w:szCs w:val="24"/>
              </w:rPr>
            </w:pPr>
            <w:r w:rsidRPr="006560EF">
              <w:rPr>
                <w:rFonts w:ascii="黑体" w:eastAsia="黑体" w:hAnsi="黑体"/>
                <w:bCs/>
                <w:color w:val="000000"/>
                <w:kern w:val="0"/>
                <w:sz w:val="24"/>
                <w:szCs w:val="24"/>
              </w:rPr>
              <w:t>内  容</w:t>
            </w:r>
          </w:p>
        </w:tc>
      </w:tr>
      <w:tr w:rsidR="00FC6B13" w:rsidRPr="00816A84" w:rsidTr="00003D0A">
        <w:trPr>
          <w:trHeight w:val="624"/>
          <w:jc w:val="center"/>
        </w:trPr>
        <w:tc>
          <w:tcPr>
            <w:tcW w:w="3685"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2月25日</w:t>
            </w:r>
          </w:p>
        </w:tc>
        <w:tc>
          <w:tcPr>
            <w:tcW w:w="5669" w:type="dxa"/>
            <w:vAlign w:val="center"/>
          </w:tcPr>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公布学校复试基本线</w:t>
            </w:r>
          </w:p>
        </w:tc>
      </w:tr>
      <w:tr w:rsidR="00FC6B13" w:rsidRPr="00816A84" w:rsidTr="00003D0A">
        <w:trPr>
          <w:trHeight w:val="624"/>
          <w:jc w:val="center"/>
        </w:trPr>
        <w:tc>
          <w:tcPr>
            <w:tcW w:w="3685"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bCs/>
                <w:color w:val="000000"/>
                <w:kern w:val="0"/>
                <w:sz w:val="24"/>
                <w:szCs w:val="24"/>
              </w:rPr>
              <w:t>2</w:t>
            </w:r>
            <w:r w:rsidRPr="006560EF">
              <w:rPr>
                <w:rFonts w:ascii="仿宋_GB2312" w:eastAsia="仿宋_GB2312" w:hint="eastAsia"/>
                <w:bCs/>
                <w:color w:val="000000"/>
                <w:kern w:val="0"/>
                <w:sz w:val="24"/>
                <w:szCs w:val="24"/>
              </w:rPr>
              <w:t>月</w:t>
            </w:r>
            <w:r w:rsidRPr="006560EF">
              <w:rPr>
                <w:rFonts w:ascii="仿宋_GB2312" w:eastAsia="仿宋_GB2312"/>
                <w:bCs/>
                <w:color w:val="000000"/>
                <w:kern w:val="0"/>
                <w:sz w:val="24"/>
                <w:szCs w:val="24"/>
              </w:rPr>
              <w:t>28</w:t>
            </w:r>
            <w:r w:rsidRPr="006560EF">
              <w:rPr>
                <w:rFonts w:ascii="仿宋_GB2312" w:eastAsia="仿宋_GB2312" w:hint="eastAsia"/>
                <w:bCs/>
                <w:color w:val="000000"/>
                <w:kern w:val="0"/>
                <w:sz w:val="24"/>
                <w:szCs w:val="24"/>
              </w:rPr>
              <w:t>日前</w:t>
            </w:r>
          </w:p>
        </w:tc>
        <w:tc>
          <w:tcPr>
            <w:tcW w:w="5669" w:type="dxa"/>
            <w:vAlign w:val="center"/>
          </w:tcPr>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公布各院（系）复试方案和复试名单</w:t>
            </w:r>
          </w:p>
        </w:tc>
      </w:tr>
      <w:tr w:rsidR="00FC6B13" w:rsidRPr="00816A84" w:rsidTr="00003D0A">
        <w:trPr>
          <w:trHeight w:val="624"/>
          <w:jc w:val="center"/>
        </w:trPr>
        <w:tc>
          <w:tcPr>
            <w:tcW w:w="3685"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3月7日</w:t>
            </w:r>
            <w:r w:rsidRPr="006560EF">
              <w:rPr>
                <w:rFonts w:ascii="仿宋_GB2312" w:eastAsia="仿宋_GB2312"/>
                <w:bCs/>
                <w:color w:val="000000"/>
                <w:kern w:val="0"/>
                <w:sz w:val="24"/>
                <w:szCs w:val="24"/>
              </w:rPr>
              <w:t>-</w:t>
            </w:r>
            <w:r w:rsidRPr="006560EF">
              <w:rPr>
                <w:rFonts w:ascii="仿宋_GB2312" w:eastAsia="仿宋_GB2312" w:hint="eastAsia"/>
                <w:bCs/>
                <w:color w:val="000000"/>
                <w:kern w:val="0"/>
                <w:sz w:val="24"/>
                <w:szCs w:val="24"/>
              </w:rPr>
              <w:t>3月8日</w:t>
            </w:r>
          </w:p>
        </w:tc>
        <w:tc>
          <w:tcPr>
            <w:tcW w:w="5669" w:type="dxa"/>
            <w:vAlign w:val="center"/>
          </w:tcPr>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复试报到及资格审查</w:t>
            </w:r>
          </w:p>
        </w:tc>
      </w:tr>
      <w:tr w:rsidR="00FC6B13" w:rsidRPr="00816A84" w:rsidTr="00003D0A">
        <w:trPr>
          <w:trHeight w:val="624"/>
          <w:jc w:val="center"/>
        </w:trPr>
        <w:tc>
          <w:tcPr>
            <w:tcW w:w="3685"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3月</w:t>
            </w:r>
            <w:r w:rsidRPr="006560EF">
              <w:rPr>
                <w:rFonts w:ascii="仿宋_GB2312" w:eastAsia="仿宋_GB2312"/>
                <w:bCs/>
                <w:color w:val="000000"/>
                <w:kern w:val="0"/>
                <w:sz w:val="24"/>
                <w:szCs w:val="24"/>
              </w:rPr>
              <w:t>9</w:t>
            </w:r>
            <w:r w:rsidRPr="006560EF">
              <w:rPr>
                <w:rFonts w:ascii="仿宋_GB2312" w:eastAsia="仿宋_GB2312" w:hint="eastAsia"/>
                <w:bCs/>
                <w:color w:val="000000"/>
                <w:kern w:val="0"/>
                <w:sz w:val="24"/>
                <w:szCs w:val="24"/>
              </w:rPr>
              <w:t>日上午8</w:t>
            </w:r>
            <w:r w:rsidRPr="006560EF">
              <w:rPr>
                <w:rFonts w:ascii="仿宋_GB2312" w:eastAsia="仿宋_GB2312"/>
                <w:bCs/>
                <w:color w:val="000000"/>
                <w:kern w:val="0"/>
                <w:sz w:val="24"/>
                <w:szCs w:val="24"/>
              </w:rPr>
              <w:t>:30-11:30</w:t>
            </w:r>
          </w:p>
        </w:tc>
        <w:tc>
          <w:tcPr>
            <w:tcW w:w="5669" w:type="dxa"/>
            <w:vAlign w:val="center"/>
          </w:tcPr>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全校统一笔试</w:t>
            </w:r>
          </w:p>
        </w:tc>
      </w:tr>
      <w:tr w:rsidR="00FC6B13" w:rsidRPr="00816A84" w:rsidTr="00003D0A">
        <w:trPr>
          <w:trHeight w:val="624"/>
          <w:jc w:val="center"/>
        </w:trPr>
        <w:tc>
          <w:tcPr>
            <w:tcW w:w="3685"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3月</w:t>
            </w:r>
            <w:r w:rsidRPr="006560EF">
              <w:rPr>
                <w:rFonts w:ascii="仿宋_GB2312" w:eastAsia="仿宋_GB2312"/>
                <w:bCs/>
                <w:color w:val="000000"/>
                <w:kern w:val="0"/>
                <w:sz w:val="24"/>
                <w:szCs w:val="24"/>
              </w:rPr>
              <w:t>9</w:t>
            </w:r>
            <w:r w:rsidRPr="006560EF">
              <w:rPr>
                <w:rFonts w:ascii="仿宋_GB2312" w:eastAsia="仿宋_GB2312" w:hint="eastAsia"/>
                <w:bCs/>
                <w:color w:val="000000"/>
                <w:kern w:val="0"/>
                <w:sz w:val="24"/>
                <w:szCs w:val="24"/>
              </w:rPr>
              <w:t>日下午</w:t>
            </w:r>
            <w:r w:rsidRPr="006560EF">
              <w:rPr>
                <w:rFonts w:ascii="仿宋_GB2312" w:eastAsia="仿宋_GB2312"/>
                <w:bCs/>
                <w:color w:val="000000"/>
                <w:kern w:val="0"/>
                <w:sz w:val="24"/>
                <w:szCs w:val="24"/>
              </w:rPr>
              <w:t>-</w:t>
            </w:r>
            <w:r w:rsidRPr="006560EF">
              <w:rPr>
                <w:rFonts w:ascii="仿宋_GB2312" w:eastAsia="仿宋_GB2312" w:hint="eastAsia"/>
                <w:bCs/>
                <w:color w:val="000000"/>
                <w:kern w:val="0"/>
                <w:sz w:val="24"/>
                <w:szCs w:val="24"/>
              </w:rPr>
              <w:t>3月</w:t>
            </w:r>
            <w:r w:rsidRPr="006560EF">
              <w:rPr>
                <w:rFonts w:ascii="仿宋_GB2312" w:eastAsia="仿宋_GB2312"/>
                <w:bCs/>
                <w:color w:val="000000"/>
                <w:kern w:val="0"/>
                <w:sz w:val="24"/>
                <w:szCs w:val="24"/>
              </w:rPr>
              <w:t>12</w:t>
            </w:r>
            <w:r w:rsidRPr="006560EF">
              <w:rPr>
                <w:rFonts w:ascii="仿宋_GB2312" w:eastAsia="仿宋_GB2312" w:hint="eastAsia"/>
                <w:bCs/>
                <w:color w:val="000000"/>
                <w:kern w:val="0"/>
                <w:sz w:val="24"/>
                <w:szCs w:val="24"/>
              </w:rPr>
              <w:t>日</w:t>
            </w:r>
          </w:p>
        </w:tc>
        <w:tc>
          <w:tcPr>
            <w:tcW w:w="5669" w:type="dxa"/>
            <w:vAlign w:val="center"/>
          </w:tcPr>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bCs/>
                <w:color w:val="000000"/>
                <w:kern w:val="0"/>
                <w:sz w:val="24"/>
                <w:szCs w:val="24"/>
              </w:rPr>
              <w:t>1.</w:t>
            </w:r>
            <w:r w:rsidRPr="006560EF">
              <w:rPr>
                <w:rFonts w:ascii="仿宋_GB2312" w:eastAsia="仿宋_GB2312" w:hint="eastAsia"/>
                <w:bCs/>
                <w:color w:val="000000"/>
                <w:kern w:val="0"/>
                <w:sz w:val="24"/>
                <w:szCs w:val="24"/>
              </w:rPr>
              <w:t>笔试评卷与面试</w:t>
            </w:r>
          </w:p>
          <w:p w:rsidR="00FC6B13" w:rsidRPr="006560EF" w:rsidRDefault="00FC6B13" w:rsidP="00003D0A">
            <w:pPr>
              <w:pStyle w:val="a4"/>
              <w:tabs>
                <w:tab w:val="left" w:pos="0"/>
              </w:tabs>
              <w:snapToGrid w:val="0"/>
              <w:spacing w:line="300" w:lineRule="exact"/>
              <w:ind w:left="0"/>
              <w:rPr>
                <w:rFonts w:ascii="仿宋_GB2312" w:eastAsia="仿宋_GB2312"/>
                <w:bCs/>
                <w:color w:val="000000"/>
                <w:kern w:val="0"/>
                <w:sz w:val="24"/>
                <w:szCs w:val="24"/>
              </w:rPr>
            </w:pPr>
            <w:r w:rsidRPr="006560EF">
              <w:rPr>
                <w:rFonts w:ascii="仿宋_GB2312" w:eastAsia="仿宋_GB2312"/>
                <w:bCs/>
                <w:color w:val="000000"/>
                <w:kern w:val="0"/>
                <w:sz w:val="24"/>
                <w:szCs w:val="24"/>
              </w:rPr>
              <w:t>2.</w:t>
            </w:r>
            <w:r w:rsidRPr="006560EF">
              <w:rPr>
                <w:rFonts w:ascii="仿宋_GB2312" w:eastAsia="仿宋_GB2312" w:hint="eastAsia"/>
                <w:bCs/>
                <w:color w:val="000000"/>
                <w:kern w:val="0"/>
                <w:sz w:val="24"/>
                <w:szCs w:val="24"/>
              </w:rPr>
              <w:t>各学科公布复试成绩、拟录取名单、奖学金类别</w:t>
            </w:r>
          </w:p>
        </w:tc>
      </w:tr>
      <w:tr w:rsidR="00FC6B13" w:rsidRPr="00816A84" w:rsidTr="00003D0A">
        <w:trPr>
          <w:trHeight w:val="624"/>
          <w:jc w:val="center"/>
        </w:trPr>
        <w:tc>
          <w:tcPr>
            <w:tcW w:w="3685"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3月</w:t>
            </w:r>
            <w:r w:rsidRPr="006560EF">
              <w:rPr>
                <w:rFonts w:ascii="仿宋_GB2312" w:eastAsia="仿宋_GB2312"/>
                <w:bCs/>
                <w:color w:val="000000"/>
                <w:kern w:val="0"/>
                <w:sz w:val="24"/>
                <w:szCs w:val="24"/>
              </w:rPr>
              <w:t>10</w:t>
            </w:r>
            <w:r w:rsidRPr="006560EF">
              <w:rPr>
                <w:rFonts w:ascii="仿宋_GB2312" w:eastAsia="仿宋_GB2312" w:hint="eastAsia"/>
                <w:bCs/>
                <w:color w:val="000000"/>
                <w:kern w:val="0"/>
                <w:sz w:val="24"/>
                <w:szCs w:val="24"/>
              </w:rPr>
              <w:t>日</w:t>
            </w:r>
            <w:r w:rsidRPr="006560EF">
              <w:rPr>
                <w:rFonts w:ascii="仿宋_GB2312" w:eastAsia="仿宋_GB2312"/>
                <w:bCs/>
                <w:color w:val="000000"/>
                <w:kern w:val="0"/>
                <w:sz w:val="24"/>
                <w:szCs w:val="24"/>
              </w:rPr>
              <w:t>-3</w:t>
            </w:r>
            <w:r w:rsidRPr="006560EF">
              <w:rPr>
                <w:rFonts w:ascii="仿宋_GB2312" w:eastAsia="仿宋_GB2312" w:hint="eastAsia"/>
                <w:bCs/>
                <w:color w:val="000000"/>
                <w:kern w:val="0"/>
                <w:sz w:val="24"/>
                <w:szCs w:val="24"/>
              </w:rPr>
              <w:t>月</w:t>
            </w:r>
            <w:r w:rsidRPr="006560EF">
              <w:rPr>
                <w:rFonts w:ascii="仿宋_GB2312" w:eastAsia="仿宋_GB2312"/>
                <w:bCs/>
                <w:color w:val="000000"/>
                <w:kern w:val="0"/>
                <w:sz w:val="24"/>
                <w:szCs w:val="24"/>
              </w:rPr>
              <w:t>30</w:t>
            </w:r>
            <w:r w:rsidRPr="006560EF">
              <w:rPr>
                <w:rFonts w:ascii="仿宋_GB2312" w:eastAsia="仿宋_GB2312" w:hint="eastAsia"/>
                <w:bCs/>
                <w:color w:val="000000"/>
                <w:kern w:val="0"/>
                <w:sz w:val="24"/>
                <w:szCs w:val="24"/>
              </w:rPr>
              <w:t>日</w:t>
            </w:r>
          </w:p>
        </w:tc>
        <w:tc>
          <w:tcPr>
            <w:tcW w:w="5669" w:type="dxa"/>
            <w:vAlign w:val="center"/>
          </w:tcPr>
          <w:p w:rsidR="00FC6B13" w:rsidRDefault="00FC6B13" w:rsidP="00003D0A">
            <w:pPr>
              <w:pStyle w:val="a4"/>
              <w:tabs>
                <w:tab w:val="left" w:pos="0"/>
              </w:tabs>
              <w:snapToGrid w:val="0"/>
              <w:spacing w:line="300" w:lineRule="exact"/>
              <w:ind w:left="240" w:hangingChars="100" w:hanging="24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进行校内外调剂复试及录取，</w:t>
            </w:r>
          </w:p>
          <w:p w:rsidR="00FC6B13" w:rsidRPr="006560EF" w:rsidRDefault="00FC6B13" w:rsidP="00003D0A">
            <w:pPr>
              <w:pStyle w:val="a4"/>
              <w:tabs>
                <w:tab w:val="left" w:pos="0"/>
              </w:tabs>
              <w:snapToGrid w:val="0"/>
              <w:spacing w:line="300" w:lineRule="exact"/>
              <w:ind w:left="240" w:hangingChars="100" w:hanging="240"/>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各学科报送拟录取库</w:t>
            </w:r>
          </w:p>
        </w:tc>
      </w:tr>
      <w:tr w:rsidR="00FC6B13" w:rsidRPr="00816A84" w:rsidTr="00003D0A">
        <w:trPr>
          <w:trHeight w:val="624"/>
          <w:jc w:val="center"/>
        </w:trPr>
        <w:tc>
          <w:tcPr>
            <w:tcW w:w="3685"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4月</w:t>
            </w:r>
            <w:r w:rsidRPr="006560EF">
              <w:rPr>
                <w:rFonts w:ascii="仿宋_GB2312" w:eastAsia="仿宋_GB2312"/>
                <w:bCs/>
                <w:color w:val="000000"/>
                <w:kern w:val="0"/>
                <w:sz w:val="24"/>
                <w:szCs w:val="24"/>
              </w:rPr>
              <w:t>1</w:t>
            </w:r>
            <w:r w:rsidRPr="006560EF">
              <w:rPr>
                <w:rFonts w:ascii="仿宋_GB2312" w:eastAsia="仿宋_GB2312" w:hint="eastAsia"/>
                <w:bCs/>
                <w:color w:val="000000"/>
                <w:kern w:val="0"/>
                <w:sz w:val="24"/>
                <w:szCs w:val="24"/>
              </w:rPr>
              <w:t>日</w:t>
            </w:r>
            <w:r w:rsidRPr="006560EF">
              <w:rPr>
                <w:rFonts w:ascii="仿宋_GB2312" w:eastAsia="仿宋_GB2312"/>
                <w:bCs/>
                <w:color w:val="000000"/>
                <w:kern w:val="0"/>
                <w:sz w:val="24"/>
                <w:szCs w:val="24"/>
              </w:rPr>
              <w:t>-</w:t>
            </w:r>
            <w:r w:rsidRPr="006560EF">
              <w:rPr>
                <w:rFonts w:ascii="仿宋_GB2312" w:eastAsia="仿宋_GB2312" w:hint="eastAsia"/>
                <w:bCs/>
                <w:color w:val="000000"/>
                <w:kern w:val="0"/>
                <w:sz w:val="24"/>
                <w:szCs w:val="24"/>
              </w:rPr>
              <w:t>4月21日</w:t>
            </w:r>
          </w:p>
        </w:tc>
        <w:tc>
          <w:tcPr>
            <w:tcW w:w="5669" w:type="dxa"/>
            <w:vAlign w:val="center"/>
          </w:tcPr>
          <w:p w:rsidR="00FC6B13" w:rsidRPr="006560EF" w:rsidRDefault="00FC6B13" w:rsidP="00003D0A">
            <w:pPr>
              <w:pStyle w:val="a4"/>
              <w:tabs>
                <w:tab w:val="left" w:pos="0"/>
              </w:tabs>
              <w:snapToGrid w:val="0"/>
              <w:spacing w:line="300" w:lineRule="exact"/>
              <w:ind w:leftChars="-9" w:left="-5" w:hangingChars="7" w:hanging="17"/>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学校审核拟录取名单，并报送省招办</w:t>
            </w:r>
          </w:p>
        </w:tc>
      </w:tr>
      <w:tr w:rsidR="00FC6B13" w:rsidRPr="00816A84" w:rsidTr="00003D0A">
        <w:trPr>
          <w:trHeight w:val="624"/>
          <w:jc w:val="center"/>
        </w:trPr>
        <w:tc>
          <w:tcPr>
            <w:tcW w:w="3685" w:type="dxa"/>
            <w:vAlign w:val="center"/>
          </w:tcPr>
          <w:p w:rsidR="00FC6B13" w:rsidRPr="006560EF" w:rsidRDefault="00FC6B13" w:rsidP="00003D0A">
            <w:pPr>
              <w:pStyle w:val="a4"/>
              <w:tabs>
                <w:tab w:val="left" w:pos="0"/>
              </w:tabs>
              <w:snapToGrid w:val="0"/>
              <w:spacing w:line="300" w:lineRule="exact"/>
              <w:ind w:left="0"/>
              <w:jc w:val="center"/>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6月</w:t>
            </w:r>
          </w:p>
        </w:tc>
        <w:tc>
          <w:tcPr>
            <w:tcW w:w="5669" w:type="dxa"/>
            <w:vAlign w:val="center"/>
          </w:tcPr>
          <w:p w:rsidR="00FC6B13" w:rsidRPr="006560EF" w:rsidRDefault="00FC6B13" w:rsidP="00003D0A">
            <w:pPr>
              <w:pStyle w:val="a4"/>
              <w:tabs>
                <w:tab w:val="left" w:pos="0"/>
              </w:tabs>
              <w:snapToGrid w:val="0"/>
              <w:spacing w:line="300" w:lineRule="exact"/>
              <w:ind w:leftChars="-9" w:left="-5" w:hangingChars="7" w:hanging="17"/>
              <w:rPr>
                <w:rFonts w:ascii="仿宋_GB2312" w:eastAsia="仿宋_GB2312"/>
                <w:bCs/>
                <w:color w:val="000000"/>
                <w:kern w:val="0"/>
                <w:sz w:val="24"/>
                <w:szCs w:val="24"/>
              </w:rPr>
            </w:pPr>
            <w:r w:rsidRPr="006560EF">
              <w:rPr>
                <w:rFonts w:ascii="仿宋_GB2312" w:eastAsia="仿宋_GB2312" w:hint="eastAsia"/>
                <w:bCs/>
                <w:color w:val="000000"/>
                <w:kern w:val="0"/>
                <w:sz w:val="24"/>
                <w:szCs w:val="24"/>
              </w:rPr>
              <w:t>根据教育部批复发放录取通知书</w:t>
            </w:r>
          </w:p>
        </w:tc>
      </w:tr>
    </w:tbl>
    <w:p w:rsidR="00FC6B13" w:rsidRPr="006560EF" w:rsidRDefault="00FC6B13" w:rsidP="00FC6B13">
      <w:pPr>
        <w:pStyle w:val="a4"/>
        <w:tabs>
          <w:tab w:val="left" w:pos="0"/>
        </w:tabs>
        <w:snapToGrid w:val="0"/>
        <w:spacing w:line="370" w:lineRule="exact"/>
        <w:ind w:left="0" w:firstLineChars="200" w:firstLine="480"/>
        <w:rPr>
          <w:rFonts w:ascii="仿宋_GB2312" w:eastAsia="仿宋_GB2312"/>
          <w:bCs/>
          <w:color w:val="000000"/>
          <w:kern w:val="0"/>
          <w:sz w:val="24"/>
        </w:rPr>
      </w:pPr>
      <w:r w:rsidRPr="006560EF">
        <w:rPr>
          <w:rFonts w:ascii="仿宋_GB2312" w:eastAsia="仿宋_GB2312" w:hint="eastAsia"/>
          <w:bCs/>
          <w:color w:val="000000"/>
          <w:kern w:val="0"/>
          <w:sz w:val="24"/>
        </w:rPr>
        <w:t>注：以上时间将根据工作安排适当调整。</w:t>
      </w:r>
    </w:p>
    <w:p w:rsidR="00FC6B13" w:rsidRPr="0093593E" w:rsidRDefault="00FC6B13" w:rsidP="00FC6B13">
      <w:pPr>
        <w:spacing w:line="560" w:lineRule="exact"/>
        <w:ind w:firstLineChars="200" w:firstLine="640"/>
        <w:rPr>
          <w:rFonts w:ascii="黑体" w:eastAsia="黑体" w:hAnsi="黑体"/>
          <w:sz w:val="32"/>
          <w:szCs w:val="28"/>
          <w:lang w:eastAsia="zh-CN"/>
        </w:rPr>
      </w:pPr>
      <w:r w:rsidRPr="0093593E">
        <w:rPr>
          <w:rFonts w:ascii="黑体" w:eastAsia="黑体" w:hAnsi="黑体" w:hint="eastAsia"/>
          <w:sz w:val="32"/>
          <w:szCs w:val="28"/>
          <w:lang w:eastAsia="zh-CN"/>
        </w:rPr>
        <w:t>七、其他事项</w:t>
      </w:r>
    </w:p>
    <w:p w:rsidR="00FC6B13" w:rsidRPr="0093593E" w:rsidRDefault="00FC6B13" w:rsidP="00FC6B13">
      <w:pPr>
        <w:spacing w:line="560" w:lineRule="exact"/>
        <w:ind w:firstLineChars="200" w:firstLine="640"/>
        <w:rPr>
          <w:rFonts w:ascii="楷体_GB2312" w:eastAsia="楷体_GB2312" w:hAnsi="仿宋"/>
          <w:sz w:val="32"/>
          <w:szCs w:val="28"/>
          <w:lang w:eastAsia="zh-CN"/>
        </w:rPr>
      </w:pPr>
      <w:r w:rsidRPr="0093593E">
        <w:rPr>
          <w:rFonts w:ascii="楷体_GB2312" w:eastAsia="楷体_GB2312" w:hAnsi="仿宋" w:hint="eastAsia"/>
          <w:sz w:val="32"/>
          <w:szCs w:val="28"/>
          <w:lang w:eastAsia="zh-CN"/>
        </w:rPr>
        <w:t>（一）关于复试及录取工作实施细则</w:t>
      </w:r>
    </w:p>
    <w:p w:rsidR="00FC6B13" w:rsidRPr="0093593E" w:rsidRDefault="00FC6B13" w:rsidP="00FC6B13">
      <w:pPr>
        <w:spacing w:line="560" w:lineRule="exact"/>
        <w:ind w:firstLineChars="200" w:firstLine="640"/>
        <w:rPr>
          <w:rFonts w:ascii="仿宋_GB2312" w:eastAsia="仿宋_GB2312" w:hAnsi="仿宋"/>
          <w:sz w:val="32"/>
          <w:szCs w:val="28"/>
          <w:lang w:eastAsia="zh-CN"/>
        </w:rPr>
      </w:pPr>
      <w:r w:rsidRPr="0093593E">
        <w:rPr>
          <w:rFonts w:ascii="仿宋_GB2312" w:eastAsia="仿宋_GB2312" w:hAnsi="仿宋" w:hint="eastAsia"/>
          <w:sz w:val="32"/>
          <w:szCs w:val="28"/>
          <w:lang w:eastAsia="zh-CN"/>
        </w:rPr>
        <w:t>深圳校区的复试及录取工作须符合《哈尔滨工业大学招收2019年硕士入学考试复试及录取工作实施细则》</w:t>
      </w:r>
      <w:r>
        <w:rPr>
          <w:rFonts w:ascii="仿宋_GB2312" w:eastAsia="仿宋_GB2312" w:hAnsi="仿宋" w:hint="eastAsia"/>
          <w:sz w:val="32"/>
          <w:szCs w:val="28"/>
          <w:lang w:eastAsia="zh-CN"/>
        </w:rPr>
        <w:t>（</w:t>
      </w:r>
      <w:proofErr w:type="gramStart"/>
      <w:r w:rsidRPr="0093593E">
        <w:rPr>
          <w:rFonts w:ascii="仿宋_GB2312" w:eastAsia="仿宋_GB2312" w:hAnsi="仿宋" w:hint="eastAsia"/>
          <w:sz w:val="32"/>
          <w:szCs w:val="28"/>
          <w:lang w:eastAsia="zh-CN"/>
        </w:rPr>
        <w:t>研</w:t>
      </w:r>
      <w:proofErr w:type="gramEnd"/>
      <w:r w:rsidRPr="0093593E">
        <w:rPr>
          <w:rFonts w:ascii="仿宋_GB2312" w:eastAsia="仿宋_GB2312" w:hAnsi="仿宋" w:hint="eastAsia"/>
          <w:sz w:val="32"/>
          <w:szCs w:val="28"/>
          <w:lang w:eastAsia="zh-CN"/>
        </w:rPr>
        <w:t>院发</w:t>
      </w:r>
      <w:r>
        <w:rPr>
          <w:rFonts w:ascii="仿宋_GB2312" w:eastAsia="仿宋_GB2312" w:hAnsi="仿宋" w:hint="eastAsia"/>
          <w:sz w:val="32"/>
          <w:szCs w:val="28"/>
          <w:lang w:eastAsia="zh-CN"/>
        </w:rPr>
        <w:t>〔</w:t>
      </w:r>
      <w:r w:rsidRPr="0093593E">
        <w:rPr>
          <w:rFonts w:ascii="仿宋_GB2312" w:eastAsia="仿宋_GB2312" w:hAnsi="仿宋" w:hint="eastAsia"/>
          <w:sz w:val="32"/>
          <w:szCs w:val="28"/>
          <w:lang w:eastAsia="zh-CN"/>
        </w:rPr>
        <w:t>2019</w:t>
      </w:r>
      <w:r>
        <w:rPr>
          <w:rFonts w:ascii="仿宋_GB2312" w:eastAsia="仿宋_GB2312" w:hAnsi="仿宋" w:hint="eastAsia"/>
          <w:sz w:val="32"/>
          <w:szCs w:val="28"/>
          <w:lang w:eastAsia="zh-CN"/>
        </w:rPr>
        <w:t>〕</w:t>
      </w:r>
      <w:r w:rsidRPr="0093593E">
        <w:rPr>
          <w:rFonts w:ascii="仿宋_GB2312" w:eastAsia="仿宋_GB2312" w:hAnsi="仿宋" w:hint="eastAsia"/>
          <w:sz w:val="32"/>
          <w:szCs w:val="28"/>
          <w:lang w:eastAsia="zh-CN"/>
        </w:rPr>
        <w:t>10号）文件精神。</w:t>
      </w:r>
    </w:p>
    <w:p w:rsidR="00FC6B13" w:rsidRPr="0093593E"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lastRenderedPageBreak/>
        <w:t>（二）</w:t>
      </w:r>
      <w:r w:rsidRPr="0093593E">
        <w:rPr>
          <w:rFonts w:ascii="仿宋_GB2312" w:eastAsia="仿宋_GB2312" w:hAnsi="仿宋" w:hint="eastAsia"/>
          <w:sz w:val="32"/>
          <w:szCs w:val="28"/>
          <w:lang w:eastAsia="zh-CN"/>
        </w:rPr>
        <w:t>关于硕士生奖学金评定</w:t>
      </w:r>
    </w:p>
    <w:p w:rsidR="00FC6B13" w:rsidRPr="0093593E" w:rsidRDefault="00FC6B13" w:rsidP="00FC6B13">
      <w:pPr>
        <w:spacing w:line="560" w:lineRule="exact"/>
        <w:ind w:firstLineChars="200" w:firstLine="640"/>
        <w:rPr>
          <w:rFonts w:ascii="仿宋_GB2312" w:eastAsia="仿宋_GB2312" w:hAnsi="仿宋"/>
          <w:sz w:val="32"/>
          <w:szCs w:val="28"/>
          <w:lang w:eastAsia="zh-CN"/>
        </w:rPr>
      </w:pPr>
      <w:r w:rsidRPr="0093593E">
        <w:rPr>
          <w:rFonts w:ascii="仿宋_GB2312" w:eastAsia="仿宋_GB2312" w:hAnsi="仿宋" w:hint="eastAsia"/>
          <w:sz w:val="32"/>
          <w:szCs w:val="28"/>
          <w:lang w:eastAsia="zh-CN"/>
        </w:rPr>
        <w:t>深圳校区拟录取硕士生奖学金的评定按《哈尔滨工业大学深圳研究生院研究生奖助学金管理办法》执行。</w:t>
      </w:r>
    </w:p>
    <w:p w:rsidR="00FC6B13" w:rsidRPr="0093593E"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（三）</w:t>
      </w:r>
      <w:r w:rsidRPr="0093593E">
        <w:rPr>
          <w:rFonts w:ascii="仿宋_GB2312" w:eastAsia="仿宋_GB2312" w:hAnsi="仿宋" w:hint="eastAsia"/>
          <w:sz w:val="32"/>
          <w:szCs w:val="28"/>
          <w:lang w:eastAsia="zh-CN"/>
        </w:rPr>
        <w:t>MPA考生的复试</w:t>
      </w:r>
    </w:p>
    <w:p w:rsidR="00FC6B13" w:rsidRPr="0093593E" w:rsidRDefault="00FC6B13" w:rsidP="00FC6B13">
      <w:pPr>
        <w:spacing w:line="560" w:lineRule="exact"/>
        <w:ind w:firstLineChars="200" w:firstLine="640"/>
        <w:rPr>
          <w:rFonts w:ascii="仿宋_GB2312" w:eastAsia="仿宋_GB2312" w:hAnsi="仿宋"/>
          <w:sz w:val="32"/>
          <w:szCs w:val="28"/>
          <w:lang w:eastAsia="zh-CN"/>
        </w:rPr>
      </w:pPr>
      <w:r w:rsidRPr="0093593E">
        <w:rPr>
          <w:rFonts w:ascii="仿宋_GB2312" w:eastAsia="仿宋_GB2312" w:hAnsi="仿宋" w:hint="eastAsia"/>
          <w:sz w:val="32"/>
          <w:szCs w:val="28"/>
          <w:lang w:eastAsia="zh-CN"/>
        </w:rPr>
        <w:t>MPA考生的复试由深圳校区经济与管理学院会同校本部经济与管理学院组织实施，有关时间和</w:t>
      </w:r>
      <w:proofErr w:type="gramStart"/>
      <w:r w:rsidRPr="0093593E">
        <w:rPr>
          <w:rFonts w:ascii="仿宋_GB2312" w:eastAsia="仿宋_GB2312" w:hAnsi="仿宋" w:hint="eastAsia"/>
          <w:sz w:val="32"/>
          <w:szCs w:val="28"/>
          <w:lang w:eastAsia="zh-CN"/>
        </w:rPr>
        <w:t>要</w:t>
      </w:r>
      <w:proofErr w:type="gramEnd"/>
      <w:r w:rsidRPr="0093593E">
        <w:rPr>
          <w:rFonts w:ascii="仿宋_GB2312" w:eastAsia="仿宋_GB2312" w:hAnsi="仿宋" w:hint="eastAsia"/>
          <w:sz w:val="32"/>
          <w:szCs w:val="28"/>
          <w:lang w:eastAsia="zh-CN"/>
        </w:rPr>
        <w:t>求见校本部管理学院网站和深圳校区</w:t>
      </w:r>
      <w:proofErr w:type="gramStart"/>
      <w:r w:rsidRPr="0093593E">
        <w:rPr>
          <w:rFonts w:ascii="仿宋_GB2312" w:eastAsia="仿宋_GB2312" w:hAnsi="仿宋" w:hint="eastAsia"/>
          <w:sz w:val="32"/>
          <w:szCs w:val="28"/>
          <w:lang w:eastAsia="zh-CN"/>
        </w:rPr>
        <w:t>研招</w:t>
      </w:r>
      <w:proofErr w:type="gramEnd"/>
      <w:r w:rsidRPr="0093593E">
        <w:rPr>
          <w:rFonts w:ascii="仿宋_GB2312" w:eastAsia="仿宋_GB2312" w:hAnsi="仿宋" w:hint="eastAsia"/>
          <w:sz w:val="32"/>
          <w:szCs w:val="28"/>
          <w:lang w:eastAsia="zh-CN"/>
        </w:rPr>
        <w:t>网的通知。</w:t>
      </w:r>
    </w:p>
    <w:p w:rsidR="00FC6B13" w:rsidRPr="0093593E"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（四）</w:t>
      </w:r>
      <w:r w:rsidRPr="0093593E">
        <w:rPr>
          <w:rFonts w:ascii="仿宋_GB2312" w:eastAsia="仿宋_GB2312" w:hAnsi="仿宋" w:hint="eastAsia"/>
          <w:sz w:val="32"/>
          <w:szCs w:val="28"/>
          <w:lang w:eastAsia="zh-CN"/>
        </w:rPr>
        <w:t>档案审核及体检有关要求</w:t>
      </w:r>
    </w:p>
    <w:p w:rsidR="00FC6B13" w:rsidRPr="0093593E"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1</w:t>
      </w:r>
      <w:r>
        <w:rPr>
          <w:rFonts w:ascii="仿宋_GB2312" w:eastAsia="仿宋_GB2312" w:hAnsi="仿宋"/>
          <w:sz w:val="32"/>
          <w:szCs w:val="28"/>
          <w:lang w:eastAsia="zh-CN"/>
        </w:rPr>
        <w:t>.</w:t>
      </w:r>
      <w:r w:rsidRPr="0093593E">
        <w:rPr>
          <w:rFonts w:ascii="仿宋_GB2312" w:eastAsia="仿宋_GB2312" w:hAnsi="仿宋" w:hint="eastAsia"/>
          <w:sz w:val="32"/>
          <w:szCs w:val="28"/>
          <w:lang w:eastAsia="zh-CN"/>
        </w:rPr>
        <w:t>拟录取名单确定后，深圳校区向拟录取考生（</w:t>
      </w:r>
      <w:proofErr w:type="gramStart"/>
      <w:r w:rsidRPr="0093593E">
        <w:rPr>
          <w:rFonts w:ascii="仿宋_GB2312" w:eastAsia="仿宋_GB2312" w:hAnsi="仿宋" w:hint="eastAsia"/>
          <w:sz w:val="32"/>
          <w:szCs w:val="28"/>
          <w:lang w:eastAsia="zh-CN"/>
        </w:rPr>
        <w:t>含推免生</w:t>
      </w:r>
      <w:proofErr w:type="gramEnd"/>
      <w:r w:rsidRPr="0093593E">
        <w:rPr>
          <w:rFonts w:ascii="仿宋_GB2312" w:eastAsia="仿宋_GB2312" w:hAnsi="仿宋" w:hint="eastAsia"/>
          <w:sz w:val="32"/>
          <w:szCs w:val="28"/>
          <w:lang w:eastAsia="zh-CN"/>
        </w:rPr>
        <w:t>）所在单位调取人事档案和本人现实表现等材料，全面审查其政治思想状况。具体要求详见《哈尔滨工业大学关于拟录取研究生人事档案和现实表现材料审查的有关规定》</w:t>
      </w:r>
      <w:r>
        <w:rPr>
          <w:rFonts w:ascii="仿宋_GB2312" w:eastAsia="仿宋_GB2312" w:hAnsi="仿宋" w:hint="eastAsia"/>
          <w:sz w:val="32"/>
          <w:szCs w:val="28"/>
          <w:lang w:eastAsia="zh-CN"/>
        </w:rPr>
        <w:t>；</w:t>
      </w:r>
    </w:p>
    <w:p w:rsidR="00FC6B13" w:rsidRPr="0093593E"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2</w:t>
      </w:r>
      <w:r>
        <w:rPr>
          <w:rFonts w:ascii="仿宋_GB2312" w:eastAsia="仿宋_GB2312" w:hAnsi="仿宋"/>
          <w:sz w:val="32"/>
          <w:szCs w:val="28"/>
          <w:lang w:eastAsia="zh-CN"/>
        </w:rPr>
        <w:t>.</w:t>
      </w:r>
      <w:r w:rsidRPr="0093593E">
        <w:rPr>
          <w:rFonts w:ascii="仿宋_GB2312" w:eastAsia="仿宋_GB2312" w:hAnsi="仿宋" w:hint="eastAsia"/>
          <w:sz w:val="32"/>
          <w:szCs w:val="28"/>
          <w:lang w:eastAsia="zh-CN"/>
        </w:rPr>
        <w:t>体检在新生入学时统一进行，由深圳校区组织。体检合格者方可注册，取得学籍。不合格者可向</w:t>
      </w:r>
      <w:r>
        <w:rPr>
          <w:rFonts w:ascii="仿宋_GB2312" w:eastAsia="仿宋_GB2312" w:hAnsi="仿宋" w:hint="eastAsia"/>
          <w:sz w:val="32"/>
          <w:szCs w:val="28"/>
          <w:lang w:eastAsia="zh-CN"/>
        </w:rPr>
        <w:t>深圳校区</w:t>
      </w:r>
      <w:r w:rsidRPr="0093593E">
        <w:rPr>
          <w:rFonts w:ascii="仿宋_GB2312" w:eastAsia="仿宋_GB2312" w:hAnsi="仿宋" w:hint="eastAsia"/>
          <w:sz w:val="32"/>
          <w:szCs w:val="28"/>
          <w:lang w:eastAsia="zh-CN"/>
        </w:rPr>
        <w:t>申请保留入学资格，经深圳校区审批同意后，最长可保留入学资格一年；保留期满</w:t>
      </w:r>
      <w:proofErr w:type="gramStart"/>
      <w:r w:rsidRPr="0093593E">
        <w:rPr>
          <w:rFonts w:ascii="仿宋_GB2312" w:eastAsia="仿宋_GB2312" w:hAnsi="仿宋" w:hint="eastAsia"/>
          <w:sz w:val="32"/>
          <w:szCs w:val="28"/>
          <w:lang w:eastAsia="zh-CN"/>
        </w:rPr>
        <w:t>体检仍</w:t>
      </w:r>
      <w:proofErr w:type="gramEnd"/>
      <w:r w:rsidRPr="0093593E">
        <w:rPr>
          <w:rFonts w:ascii="仿宋_GB2312" w:eastAsia="仿宋_GB2312" w:hAnsi="仿宋" w:hint="eastAsia"/>
          <w:sz w:val="32"/>
          <w:szCs w:val="28"/>
          <w:lang w:eastAsia="zh-CN"/>
        </w:rPr>
        <w:t>不合格者，取消入学资格。</w:t>
      </w:r>
    </w:p>
    <w:p w:rsidR="00FC6B13" w:rsidRDefault="00FC6B13" w:rsidP="00FC6B13">
      <w:pPr>
        <w:spacing w:line="560" w:lineRule="exact"/>
        <w:ind w:firstLineChars="200" w:firstLine="640"/>
        <w:rPr>
          <w:rFonts w:ascii="仿宋_GB2312" w:eastAsia="仿宋_GB2312" w:hAnsi="仿宋"/>
          <w:sz w:val="32"/>
          <w:szCs w:val="28"/>
          <w:lang w:eastAsia="zh-CN"/>
        </w:rPr>
      </w:pPr>
      <w:r w:rsidRPr="0093593E">
        <w:rPr>
          <w:rFonts w:ascii="仿宋_GB2312" w:eastAsia="仿宋_GB2312" w:hAnsi="仿宋" w:hint="eastAsia"/>
          <w:sz w:val="32"/>
          <w:szCs w:val="28"/>
          <w:lang w:eastAsia="zh-CN"/>
        </w:rPr>
        <w:t>本</w:t>
      </w:r>
      <w:r>
        <w:rPr>
          <w:rFonts w:ascii="仿宋_GB2312" w:eastAsia="仿宋_GB2312" w:hAnsi="仿宋" w:hint="eastAsia"/>
          <w:sz w:val="32"/>
          <w:szCs w:val="28"/>
          <w:lang w:eastAsia="zh-CN"/>
        </w:rPr>
        <w:t>办法</w:t>
      </w:r>
      <w:r w:rsidRPr="0093593E">
        <w:rPr>
          <w:rFonts w:ascii="仿宋_GB2312" w:eastAsia="仿宋_GB2312" w:hAnsi="仿宋" w:hint="eastAsia"/>
          <w:sz w:val="32"/>
          <w:szCs w:val="28"/>
          <w:lang w:eastAsia="zh-CN"/>
        </w:rPr>
        <w:t>由哈尔滨工业大学（深圳）招生就业处负责解释，其他未尽事宜参照《哈尔滨工业大学2019年硕士研究生招生考试复试及录取工作办法》（</w:t>
      </w:r>
      <w:proofErr w:type="gramStart"/>
      <w:r w:rsidRPr="0093593E">
        <w:rPr>
          <w:rFonts w:ascii="仿宋_GB2312" w:eastAsia="仿宋_GB2312" w:hAnsi="仿宋" w:hint="eastAsia"/>
          <w:sz w:val="32"/>
          <w:szCs w:val="28"/>
          <w:lang w:eastAsia="zh-CN"/>
        </w:rPr>
        <w:t>研</w:t>
      </w:r>
      <w:proofErr w:type="gramEnd"/>
      <w:r w:rsidRPr="0093593E">
        <w:rPr>
          <w:rFonts w:ascii="仿宋_GB2312" w:eastAsia="仿宋_GB2312" w:hAnsi="仿宋" w:hint="eastAsia"/>
          <w:sz w:val="32"/>
          <w:szCs w:val="28"/>
          <w:lang w:eastAsia="zh-CN"/>
        </w:rPr>
        <w:t>院发</w:t>
      </w:r>
      <w:r>
        <w:rPr>
          <w:rFonts w:ascii="仿宋_GB2312" w:eastAsia="仿宋_GB2312" w:hAnsi="仿宋" w:hint="eastAsia"/>
          <w:sz w:val="32"/>
          <w:szCs w:val="28"/>
          <w:lang w:eastAsia="zh-CN"/>
        </w:rPr>
        <w:t>〔</w:t>
      </w:r>
      <w:r w:rsidRPr="0093593E">
        <w:rPr>
          <w:rFonts w:ascii="仿宋_GB2312" w:eastAsia="仿宋_GB2312" w:hAnsi="仿宋" w:hint="eastAsia"/>
          <w:sz w:val="32"/>
          <w:szCs w:val="28"/>
          <w:lang w:eastAsia="zh-CN"/>
        </w:rPr>
        <w:t>2019</w:t>
      </w:r>
      <w:r>
        <w:rPr>
          <w:rFonts w:ascii="仿宋_GB2312" w:eastAsia="仿宋_GB2312" w:hAnsi="仿宋" w:hint="eastAsia"/>
          <w:sz w:val="32"/>
          <w:szCs w:val="28"/>
          <w:lang w:eastAsia="zh-CN"/>
        </w:rPr>
        <w:t>〕</w:t>
      </w:r>
      <w:r w:rsidRPr="0093593E">
        <w:rPr>
          <w:rFonts w:ascii="仿宋_GB2312" w:eastAsia="仿宋_GB2312" w:hAnsi="仿宋" w:hint="eastAsia"/>
          <w:sz w:val="32"/>
          <w:szCs w:val="28"/>
          <w:lang w:eastAsia="zh-CN"/>
        </w:rPr>
        <w:t>9号）。</w:t>
      </w:r>
    </w:p>
    <w:p w:rsidR="00FC6B13" w:rsidRPr="0093593E" w:rsidRDefault="00FC6B13" w:rsidP="00FC6B13">
      <w:pPr>
        <w:spacing w:line="560" w:lineRule="exact"/>
        <w:ind w:firstLineChars="200" w:firstLine="640"/>
        <w:rPr>
          <w:rFonts w:ascii="仿宋_GB2312" w:eastAsia="仿宋_GB2312" w:hAnsi="仿宋"/>
          <w:sz w:val="32"/>
          <w:szCs w:val="28"/>
          <w:lang w:eastAsia="zh-CN"/>
        </w:rPr>
      </w:pPr>
      <w:r>
        <w:rPr>
          <w:rFonts w:ascii="仿宋_GB2312" w:eastAsia="仿宋_GB2312" w:hAnsi="仿宋" w:hint="eastAsia"/>
          <w:sz w:val="32"/>
          <w:szCs w:val="28"/>
          <w:lang w:eastAsia="zh-CN"/>
        </w:rPr>
        <w:t>联 系 人：黄老师</w:t>
      </w:r>
    </w:p>
    <w:p w:rsidR="00AF2EF6" w:rsidRDefault="00FC6B13" w:rsidP="00AF2EF6">
      <w:pPr>
        <w:spacing w:line="560" w:lineRule="exact"/>
        <w:ind w:firstLineChars="200" w:firstLine="640"/>
        <w:rPr>
          <w:rFonts w:ascii="仿宋_GB2312" w:eastAsia="仿宋_GB2312" w:hAnsi="仿宋"/>
          <w:sz w:val="32"/>
          <w:szCs w:val="28"/>
          <w:lang w:eastAsia="zh-CN"/>
        </w:rPr>
      </w:pPr>
      <w:r w:rsidRPr="0093593E">
        <w:rPr>
          <w:rFonts w:ascii="仿宋_GB2312" w:eastAsia="仿宋_GB2312" w:hAnsi="仿宋" w:hint="eastAsia"/>
          <w:sz w:val="32"/>
          <w:szCs w:val="28"/>
          <w:lang w:eastAsia="zh-CN"/>
        </w:rPr>
        <w:t>联系电话：0755-86132651</w:t>
      </w:r>
      <w:bookmarkStart w:id="1" w:name="_GoBack"/>
      <w:bookmarkEnd w:id="1"/>
    </w:p>
    <w:p w:rsidR="0097075B" w:rsidRPr="00AF2EF6" w:rsidRDefault="00FC6B13" w:rsidP="00AF2EF6">
      <w:pPr>
        <w:spacing w:line="560" w:lineRule="exact"/>
        <w:ind w:firstLineChars="200" w:firstLine="640"/>
        <w:rPr>
          <w:rFonts w:ascii="仿宋_GB2312" w:eastAsia="仿宋_GB2312" w:hAnsi="仿宋"/>
          <w:sz w:val="32"/>
          <w:szCs w:val="28"/>
          <w:lang w:eastAsia="zh-CN"/>
        </w:rPr>
      </w:pPr>
      <w:r w:rsidRPr="00AF2EF6">
        <w:rPr>
          <w:rFonts w:ascii="仿宋_GB2312" w:eastAsia="仿宋_GB2312" w:hAnsi="仿宋" w:cs="微软雅黑" w:hint="eastAsia"/>
          <w:sz w:val="32"/>
          <w:szCs w:val="28"/>
          <w:lang w:eastAsia="zh-CN"/>
        </w:rPr>
        <w:t>办</w:t>
      </w:r>
      <w:r w:rsidRPr="00AF2EF6">
        <w:rPr>
          <w:rFonts w:ascii="仿宋_GB2312" w:eastAsia="仿宋_GB2312" w:hAnsi="仿宋" w:cs="MS Mincho"/>
          <w:sz w:val="32"/>
          <w:szCs w:val="28"/>
          <w:lang w:eastAsia="zh-CN"/>
        </w:rPr>
        <w:t>公地点：哈工大深圳校区</w:t>
      </w:r>
      <w:r w:rsidRPr="00AF2EF6">
        <w:rPr>
          <w:rFonts w:ascii="仿宋_GB2312" w:eastAsia="仿宋_GB2312" w:hAnsi="仿宋" w:hint="eastAsia"/>
          <w:sz w:val="32"/>
          <w:szCs w:val="28"/>
          <w:lang w:eastAsia="zh-CN"/>
        </w:rPr>
        <w:t>H栋604</w:t>
      </w:r>
    </w:p>
    <w:sectPr w:rsidR="0097075B" w:rsidRPr="00AF2EF6" w:rsidSect="00483912">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57C" w:rsidRDefault="0068157C" w:rsidP="00791AF9">
      <w:r>
        <w:separator/>
      </w:r>
    </w:p>
  </w:endnote>
  <w:endnote w:type="continuationSeparator" w:id="0">
    <w:p w:rsidR="0068157C" w:rsidRDefault="0068157C" w:rsidP="007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57C" w:rsidRDefault="0068157C" w:rsidP="00791AF9">
      <w:r>
        <w:separator/>
      </w:r>
    </w:p>
  </w:footnote>
  <w:footnote w:type="continuationSeparator" w:id="0">
    <w:p w:rsidR="0068157C" w:rsidRDefault="0068157C" w:rsidP="00791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0074"/>
    <w:multiLevelType w:val="hybridMultilevel"/>
    <w:tmpl w:val="397461A8"/>
    <w:lvl w:ilvl="0" w:tplc="C4DCC392">
      <w:start w:val="2"/>
      <w:numFmt w:val="japaneseCounting"/>
      <w:lvlText w:val="%1、"/>
      <w:lvlJc w:val="left"/>
      <w:pPr>
        <w:ind w:left="974" w:hanging="49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349A4792"/>
    <w:multiLevelType w:val="hybridMultilevel"/>
    <w:tmpl w:val="D938E60C"/>
    <w:lvl w:ilvl="0" w:tplc="58121396">
      <w:start w:val="3"/>
      <w:numFmt w:val="japaneseCounting"/>
      <w:lvlText w:val="%1、"/>
      <w:lvlJc w:val="left"/>
      <w:pPr>
        <w:ind w:left="974" w:hanging="49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37F97FB3"/>
    <w:multiLevelType w:val="singleLevel"/>
    <w:tmpl w:val="15022F78"/>
    <w:lvl w:ilvl="0">
      <w:start w:val="3"/>
      <w:numFmt w:val="decimal"/>
      <w:suff w:val="nothing"/>
      <w:lvlText w:val="%1."/>
      <w:lvlJc w:val="left"/>
      <w:pPr>
        <w:ind w:left="0" w:firstLine="0"/>
      </w:pPr>
    </w:lvl>
  </w:abstractNum>
  <w:abstractNum w:abstractNumId="3" w15:restartNumberingAfterBreak="0">
    <w:nsid w:val="44B64A54"/>
    <w:multiLevelType w:val="hybridMultilevel"/>
    <w:tmpl w:val="1C509686"/>
    <w:lvl w:ilvl="0" w:tplc="12965196">
      <w:start w:val="1"/>
      <w:numFmt w:val="japaneseCounting"/>
      <w:lvlText w:val="%1、"/>
      <w:lvlJc w:val="left"/>
      <w:pPr>
        <w:tabs>
          <w:tab w:val="num" w:pos="480"/>
        </w:tabs>
        <w:ind w:left="480" w:hanging="48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6095EDB"/>
    <w:multiLevelType w:val="hybridMultilevel"/>
    <w:tmpl w:val="8D36D940"/>
    <w:lvl w:ilvl="0" w:tplc="92347D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E2"/>
    <w:rsid w:val="000F28E2"/>
    <w:rsid w:val="001514C2"/>
    <w:rsid w:val="002A3C10"/>
    <w:rsid w:val="002E6DDB"/>
    <w:rsid w:val="00396796"/>
    <w:rsid w:val="003B5BBB"/>
    <w:rsid w:val="00414EE1"/>
    <w:rsid w:val="00483912"/>
    <w:rsid w:val="004B5B32"/>
    <w:rsid w:val="0068157C"/>
    <w:rsid w:val="006C54B5"/>
    <w:rsid w:val="00760E55"/>
    <w:rsid w:val="007662D9"/>
    <w:rsid w:val="00791AF9"/>
    <w:rsid w:val="007D5132"/>
    <w:rsid w:val="008D4835"/>
    <w:rsid w:val="008E21FB"/>
    <w:rsid w:val="009069A9"/>
    <w:rsid w:val="0097075B"/>
    <w:rsid w:val="00980E5B"/>
    <w:rsid w:val="009D3FE2"/>
    <w:rsid w:val="009E3DAD"/>
    <w:rsid w:val="00AD4668"/>
    <w:rsid w:val="00AF2EF6"/>
    <w:rsid w:val="00C94552"/>
    <w:rsid w:val="00CA4798"/>
    <w:rsid w:val="00CA6AFB"/>
    <w:rsid w:val="00D45DF1"/>
    <w:rsid w:val="00D5156A"/>
    <w:rsid w:val="00D73852"/>
    <w:rsid w:val="00D96860"/>
    <w:rsid w:val="00DF23D0"/>
    <w:rsid w:val="00E3351F"/>
    <w:rsid w:val="00F168D3"/>
    <w:rsid w:val="00F74F6A"/>
    <w:rsid w:val="00FC6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AE131"/>
  <w15:chartTrackingRefBased/>
  <w15:docId w15:val="{EC264CCB-2D53-4794-AD1D-F7561F30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8E2"/>
    <w:rPr>
      <w:rFonts w:ascii="Times New Roman" w:eastAsia="MS Mincho" w:hAnsi="Times New Roman" w:cs="Times New Roman"/>
      <w:kern w:val="0"/>
      <w:sz w:val="24"/>
      <w:szCs w:val="24"/>
      <w:lang w:eastAsia="en-US"/>
    </w:rPr>
  </w:style>
  <w:style w:type="paragraph" w:styleId="2">
    <w:name w:val="heading 2"/>
    <w:basedOn w:val="a"/>
    <w:next w:val="a"/>
    <w:link w:val="20"/>
    <w:qFormat/>
    <w:rsid w:val="000F28E2"/>
    <w:pPr>
      <w:keepNext/>
      <w:keepLines/>
      <w:spacing w:before="260" w:after="260"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0F28E2"/>
    <w:rPr>
      <w:rFonts w:ascii="Arial" w:eastAsia="黑体" w:hAnsi="Arial" w:cs="Arial"/>
      <w:b/>
      <w:bCs/>
      <w:kern w:val="0"/>
      <w:sz w:val="32"/>
      <w:szCs w:val="32"/>
      <w:lang w:eastAsia="en-US"/>
    </w:rPr>
  </w:style>
  <w:style w:type="character" w:customStyle="1" w:styleId="a3">
    <w:name w:val="正文文本缩进 字符"/>
    <w:link w:val="a4"/>
    <w:rsid w:val="000F28E2"/>
    <w:rPr>
      <w:rFonts w:eastAsia="宋体"/>
      <w:sz w:val="28"/>
      <w:szCs w:val="28"/>
    </w:rPr>
  </w:style>
  <w:style w:type="paragraph" w:styleId="a4">
    <w:name w:val="Body Text Indent"/>
    <w:basedOn w:val="a"/>
    <w:link w:val="a3"/>
    <w:rsid w:val="000F28E2"/>
    <w:pPr>
      <w:widowControl w:val="0"/>
      <w:ind w:left="1260"/>
      <w:jc w:val="both"/>
    </w:pPr>
    <w:rPr>
      <w:rFonts w:asciiTheme="minorHAnsi" w:eastAsia="宋体" w:hAnsiTheme="minorHAnsi" w:cstheme="minorBidi"/>
      <w:kern w:val="2"/>
      <w:sz w:val="28"/>
      <w:szCs w:val="28"/>
      <w:lang w:eastAsia="zh-CN"/>
    </w:rPr>
  </w:style>
  <w:style w:type="character" w:customStyle="1" w:styleId="Char1">
    <w:name w:val="正文文本缩进 Char1"/>
    <w:basedOn w:val="a0"/>
    <w:uiPriority w:val="99"/>
    <w:semiHidden/>
    <w:rsid w:val="000F28E2"/>
    <w:rPr>
      <w:rFonts w:ascii="Times New Roman" w:eastAsia="MS Mincho" w:hAnsi="Times New Roman" w:cs="Times New Roman"/>
      <w:kern w:val="0"/>
      <w:sz w:val="24"/>
      <w:szCs w:val="24"/>
      <w:lang w:eastAsia="en-US"/>
    </w:rPr>
  </w:style>
  <w:style w:type="paragraph" w:styleId="a5">
    <w:name w:val="List Paragraph"/>
    <w:basedOn w:val="a"/>
    <w:uiPriority w:val="34"/>
    <w:qFormat/>
    <w:rsid w:val="000F28E2"/>
    <w:pPr>
      <w:ind w:firstLineChars="200" w:firstLine="420"/>
    </w:pPr>
  </w:style>
  <w:style w:type="paragraph" w:styleId="a6">
    <w:name w:val="Balloon Text"/>
    <w:basedOn w:val="a"/>
    <w:link w:val="a7"/>
    <w:uiPriority w:val="99"/>
    <w:semiHidden/>
    <w:unhideWhenUsed/>
    <w:rsid w:val="000F28E2"/>
    <w:rPr>
      <w:sz w:val="18"/>
      <w:szCs w:val="18"/>
    </w:rPr>
  </w:style>
  <w:style w:type="character" w:customStyle="1" w:styleId="a7">
    <w:name w:val="批注框文本 字符"/>
    <w:basedOn w:val="a0"/>
    <w:link w:val="a6"/>
    <w:uiPriority w:val="99"/>
    <w:semiHidden/>
    <w:rsid w:val="000F28E2"/>
    <w:rPr>
      <w:rFonts w:ascii="Times New Roman" w:eastAsia="MS Mincho" w:hAnsi="Times New Roman" w:cs="Times New Roman"/>
      <w:kern w:val="0"/>
      <w:sz w:val="18"/>
      <w:szCs w:val="18"/>
      <w:lang w:eastAsia="en-US"/>
    </w:rPr>
  </w:style>
  <w:style w:type="paragraph" w:styleId="a8">
    <w:name w:val="header"/>
    <w:basedOn w:val="a"/>
    <w:link w:val="a9"/>
    <w:unhideWhenUsed/>
    <w:rsid w:val="00791AF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91AF9"/>
    <w:rPr>
      <w:rFonts w:ascii="Times New Roman" w:eastAsia="MS Mincho" w:hAnsi="Times New Roman" w:cs="Times New Roman"/>
      <w:kern w:val="0"/>
      <w:sz w:val="18"/>
      <w:szCs w:val="18"/>
      <w:lang w:eastAsia="en-US"/>
    </w:rPr>
  </w:style>
  <w:style w:type="paragraph" w:styleId="aa">
    <w:name w:val="footer"/>
    <w:basedOn w:val="a"/>
    <w:link w:val="ab"/>
    <w:uiPriority w:val="99"/>
    <w:unhideWhenUsed/>
    <w:rsid w:val="00791AF9"/>
    <w:pPr>
      <w:tabs>
        <w:tab w:val="center" w:pos="4153"/>
        <w:tab w:val="right" w:pos="8306"/>
      </w:tabs>
      <w:snapToGrid w:val="0"/>
    </w:pPr>
    <w:rPr>
      <w:sz w:val="18"/>
      <w:szCs w:val="18"/>
    </w:rPr>
  </w:style>
  <w:style w:type="character" w:customStyle="1" w:styleId="ab">
    <w:name w:val="页脚 字符"/>
    <w:basedOn w:val="a0"/>
    <w:link w:val="aa"/>
    <w:uiPriority w:val="99"/>
    <w:rsid w:val="00791AF9"/>
    <w:rPr>
      <w:rFonts w:ascii="Times New Roman" w:eastAsia="MS Mincho" w:hAnsi="Times New Roman" w:cs="Times New Roman"/>
      <w:kern w:val="0"/>
      <w:sz w:val="18"/>
      <w:szCs w:val="18"/>
      <w:lang w:eastAsia="en-US"/>
    </w:rPr>
  </w:style>
  <w:style w:type="character" w:styleId="ac">
    <w:name w:val="Hyperlink"/>
    <w:basedOn w:val="a0"/>
    <w:uiPriority w:val="99"/>
    <w:unhideWhenUsed/>
    <w:rsid w:val="00980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9</Pages>
  <Words>664</Words>
  <Characters>3789</Characters>
  <Application>Microsoft Office Word</Application>
  <DocSecurity>0</DocSecurity>
  <Lines>31</Lines>
  <Paragraphs>8</Paragraphs>
  <ScaleCrop>false</ScaleCrop>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衎</dc:creator>
  <cp:keywords/>
  <dc:description/>
  <cp:lastModifiedBy>黄 衎</cp:lastModifiedBy>
  <cp:revision>12</cp:revision>
  <cp:lastPrinted>2019-03-08T10:13:00Z</cp:lastPrinted>
  <dcterms:created xsi:type="dcterms:W3CDTF">2019-02-25T14:04:00Z</dcterms:created>
  <dcterms:modified xsi:type="dcterms:W3CDTF">2019-03-08T10:15:00Z</dcterms:modified>
</cp:coreProperties>
</file>